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D" w:rsidRPr="00B2759D" w:rsidRDefault="003A5D2F" w:rsidP="00BA20C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C4F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4656;mso-position-horizontal-relative:text;mso-position-vertical-relative:text" strokeweight="1.5pt">
            <v:textbox style="mso-next-textbox:#_x0000_s1044">
              <w:txbxContent>
                <w:p w:rsidR="008B5FA9" w:rsidRPr="003A35F4" w:rsidRDefault="008B5FA9" w:rsidP="00B2759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2022</w:t>
                  </w:r>
                </w:p>
              </w:txbxContent>
            </v:textbox>
          </v:shape>
        </w:pict>
      </w:r>
      <w:r w:rsidR="00B2759D" w:rsidRPr="00B2759D">
        <w:rPr>
          <w:rFonts w:ascii="Arial" w:hAnsi="Arial" w:cs="Arial"/>
          <w:b/>
          <w:sz w:val="28"/>
          <w:szCs w:val="28"/>
        </w:rPr>
        <w:t>PROGRAMA DE ASIGNATURA</w:t>
      </w:r>
    </w:p>
    <w:p w:rsidR="00B2759D" w:rsidRPr="00B2759D" w:rsidRDefault="00B2759D" w:rsidP="00BA20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DERECHO</w:t>
      </w: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396"/>
        <w:gridCol w:w="673"/>
      </w:tblGrid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b/>
                <w:lang w:val="es-MX"/>
              </w:rPr>
              <w:t>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682547" w:rsidRPr="002E6FA6">
              <w:rPr>
                <w:rFonts w:ascii="Arial" w:hAnsi="Arial" w:cs="Arial"/>
                <w:lang w:val="es-ES_tradnl"/>
              </w:rPr>
              <w:t>CUARTO</w:t>
            </w:r>
            <w:r w:rsidRPr="002E6FA6">
              <w:rPr>
                <w:rFonts w:ascii="Arial" w:hAnsi="Arial" w:cs="Arial"/>
                <w:lang w:val="es-ES_tradnl"/>
              </w:rPr>
              <w:t xml:space="preserve"> </w:t>
            </w:r>
            <w:r w:rsidR="00097770">
              <w:rPr>
                <w:rFonts w:ascii="Arial" w:hAnsi="Arial" w:cs="Arial"/>
                <w:lang w:val="es-MX"/>
              </w:rPr>
              <w:t>AÑO POLITÉCNICO EJ</w:t>
            </w:r>
            <w:r w:rsidR="00410498" w:rsidRPr="002E6FA6">
              <w:rPr>
                <w:rFonts w:ascii="Arial" w:hAnsi="Arial" w:cs="Arial"/>
                <w:lang w:val="es-MX"/>
              </w:rPr>
              <w:t>, IM</w:t>
            </w:r>
            <w:r w:rsidR="00097770">
              <w:rPr>
                <w:rFonts w:ascii="Arial" w:hAnsi="Arial" w:cs="Arial"/>
                <w:lang w:val="es-MX"/>
              </w:rPr>
              <w:t>, LT</w:t>
            </w:r>
            <w:r w:rsidR="00955A84" w:rsidRPr="002E6FA6">
              <w:rPr>
                <w:rFonts w:ascii="Arial" w:hAnsi="Arial" w:cs="Arial"/>
                <w:lang w:val="es-MX"/>
              </w:rPr>
              <w:t xml:space="preserve"> y</w:t>
            </w:r>
            <w:r w:rsidR="00410498" w:rsidRPr="002E6FA6">
              <w:rPr>
                <w:rFonts w:ascii="Arial" w:hAnsi="Arial" w:cs="Arial"/>
                <w:lang w:val="es-MX"/>
              </w:rPr>
              <w:t xml:space="preserve"> AB</w:t>
            </w:r>
            <w:r w:rsidR="00955A84"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MANDO</w:t>
            </w:r>
            <w:r w:rsidR="00097770">
              <w:rPr>
                <w:rFonts w:ascii="Arial" w:hAnsi="Arial" w:cs="Arial"/>
                <w:noProof w:val="0"/>
                <w:lang w:val="es-ES_tradnl"/>
              </w:rPr>
              <w:t xml:space="preserve"> Y LIDERAZGO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I</w:t>
            </w:r>
            <w:r w:rsidRPr="002E6FA6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ES_tradnl"/>
              </w:rPr>
              <w:t>FORMACIÓN HUMANÍSTICA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A165AD" w:rsidRPr="002E6FA6">
              <w:rPr>
                <w:rFonts w:ascii="Arial" w:hAnsi="Arial" w:cs="Arial"/>
                <w:lang w:val="es-MX"/>
              </w:rPr>
              <w:t>1</w:t>
            </w:r>
            <w:r w:rsidR="007B3A23">
              <w:rPr>
                <w:rFonts w:ascii="Arial" w:hAnsi="Arial" w:cs="Arial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7B3A23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B71ABA" w:rsidRPr="00B701DF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 w:rsidR="00033C85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165AD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5E611A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70951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97770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0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E6FA6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S</w:t>
            </w:r>
            <w:r w:rsidR="00DC043A" w:rsidRPr="002E6FA6">
              <w:rPr>
                <w:rFonts w:ascii="Arial" w:hAnsi="Arial" w:cs="Arial"/>
                <w:lang w:val="es-MX"/>
              </w:rPr>
              <w:t>Í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Universitario</w:t>
            </w:r>
            <w:r w:rsidR="00212385" w:rsidRPr="002E6FA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2E6FA6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7C1F5D" w:rsidTr="00097770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396638" w:rsidP="002E6FA6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AUTOR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33C85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>: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097770" w:rsidRPr="002E6FA6">
              <w:rPr>
                <w:rFonts w:ascii="Arial" w:hAnsi="Arial" w:cs="Arial"/>
                <w:noProof w:val="0"/>
                <w:lang w:val="pt-BR"/>
              </w:rPr>
              <w:t xml:space="preserve">C SR. </w:t>
            </w:r>
            <w:r w:rsidR="008B5FA9">
              <w:rPr>
                <w:rFonts w:ascii="Arial" w:hAnsi="Arial" w:cs="Arial"/>
                <w:noProof w:val="0"/>
                <w:lang w:val="pt-BR"/>
              </w:rPr>
              <w:t>ALEJANDRO CELIZ N.</w:t>
            </w:r>
          </w:p>
        </w:tc>
      </w:tr>
      <w:tr w:rsidR="00B2759D" w:rsidRPr="007C1F5D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212385" w:rsidRPr="002E6FA6">
              <w:rPr>
                <w:rFonts w:ascii="Arial" w:hAnsi="Arial" w:cs="Arial"/>
                <w:noProof w:val="0"/>
                <w:lang w:val="pt-BR"/>
              </w:rPr>
              <w:t xml:space="preserve">C SR. </w:t>
            </w:r>
            <w:r w:rsidR="007B3A23">
              <w:rPr>
                <w:rFonts w:ascii="Arial" w:hAnsi="Arial" w:cs="Arial"/>
                <w:noProof w:val="0"/>
                <w:lang w:val="pt-BR"/>
              </w:rPr>
              <w:t>ALEJANDRO CELIZ N</w:t>
            </w:r>
            <w:r w:rsidR="008B5FA9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PC SR. EDUARDO SIMS SR</w:t>
            </w:r>
            <w:r w:rsidR="00212385" w:rsidRPr="002E6FA6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8B5FA9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:</w:t>
            </w:r>
            <w:r w:rsidRPr="002E6FA6">
              <w:rPr>
                <w:rFonts w:ascii="Arial" w:hAnsi="Arial" w:cs="Arial"/>
                <w:lang w:val="pt-BR"/>
              </w:rPr>
              <w:t xml:space="preserve"> </w:t>
            </w:r>
            <w:r w:rsidR="00A74C38" w:rsidRPr="002E6FA6">
              <w:rPr>
                <w:rFonts w:ascii="Arial" w:hAnsi="Arial" w:cs="Arial"/>
                <w:lang w:val="pt-BR"/>
              </w:rPr>
              <w:t xml:space="preserve"> </w:t>
            </w:r>
            <w:r w:rsidR="008B5FA9">
              <w:rPr>
                <w:rFonts w:ascii="Arial" w:hAnsi="Arial" w:cs="Arial"/>
                <w:lang w:val="pt-BR"/>
              </w:rPr>
              <w:t xml:space="preserve">Agosto </w:t>
            </w:r>
            <w:r w:rsidR="00284AA6">
              <w:rPr>
                <w:rFonts w:ascii="Arial" w:hAnsi="Arial" w:cs="Arial"/>
                <w:lang w:val="es-MX"/>
              </w:rPr>
              <w:t>/ 20</w:t>
            </w:r>
            <w:r w:rsidR="007B3A23">
              <w:rPr>
                <w:rFonts w:ascii="Arial" w:hAnsi="Arial" w:cs="Arial"/>
                <w:lang w:val="es-MX"/>
              </w:rPr>
              <w:t>22</w:t>
            </w:r>
            <w:r w:rsidR="00097770">
              <w:rPr>
                <w:rFonts w:ascii="Arial" w:hAnsi="Arial" w:cs="Arial"/>
                <w:lang w:val="es-MX"/>
              </w:rPr>
              <w:t>.</w:t>
            </w:r>
          </w:p>
        </w:tc>
      </w:tr>
      <w:tr w:rsidR="004B1F5F" w:rsidRPr="002E6FA6" w:rsidTr="002E6FA6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097770" w:rsidRPr="00997C39" w:rsidRDefault="00B70951" w:rsidP="00B7095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   </w:t>
            </w:r>
            <w:r w:rsidR="007B3A23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FEDERICO KARL SAELZER CONCHA</w:t>
            </w:r>
          </w:p>
          <w:p w:rsidR="00097770" w:rsidRPr="00997C39" w:rsidRDefault="00097770" w:rsidP="0009777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997C39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4B1F5F" w:rsidRPr="002E6FA6" w:rsidRDefault="00097770" w:rsidP="00097770">
            <w:pPr>
              <w:ind w:firstLine="187"/>
              <w:jc w:val="center"/>
              <w:rPr>
                <w:rFonts w:ascii="Arial" w:hAnsi="Arial" w:cs="Arial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B1F5F" w:rsidRPr="002E6FA6" w:rsidRDefault="00B70951" w:rsidP="00B7095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       </w:t>
            </w:r>
            <w:r w:rsidR="007B3A23"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410498" w:rsidRPr="007B3A23" w:rsidRDefault="00B70951" w:rsidP="002E6FA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 w:rsidR="007B3A23">
              <w:rPr>
                <w:rFonts w:ascii="Arial" w:hAnsi="Arial" w:cs="Arial"/>
                <w:b/>
                <w:sz w:val="22"/>
                <w:szCs w:val="22"/>
                <w:lang w:val="es-MX"/>
              </w:rPr>
              <w:t>ontraalmirante</w:t>
            </w:r>
          </w:p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Director de Educación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2E6FA6">
                <w:rPr>
                  <w:rFonts w:ascii="Arial" w:hAnsi="Arial" w:cs="Arial"/>
                  <w:b/>
                  <w:sz w:val="22"/>
                  <w:szCs w:val="22"/>
                  <w:lang w:val="es-MX"/>
                </w:rPr>
                <w:t>la Armada</w:t>
              </w:r>
            </w:smartTag>
          </w:p>
        </w:tc>
      </w:tr>
    </w:tbl>
    <w:p w:rsidR="00B2759D" w:rsidRPr="00825E88" w:rsidRDefault="00B2759D" w:rsidP="00BA20C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8B5FA9" w:rsidRDefault="008B5FA9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65490" w:rsidRPr="00335F47" w:rsidRDefault="00065490" w:rsidP="00BA20C0">
      <w:pPr>
        <w:numPr>
          <w:ilvl w:val="0"/>
          <w:numId w:val="2"/>
        </w:num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F4612" w:rsidRPr="00335F47">
        <w:rPr>
          <w:rFonts w:ascii="Arial" w:hAnsi="Arial" w:cs="Arial"/>
          <w:b/>
          <w:sz w:val="24"/>
          <w:szCs w:val="24"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DERECHO."/>
        </w:smartTagPr>
        <w:r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la Asignatura</w:t>
        </w:r>
        <w:r w:rsidR="00CF4612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. </w:t>
        </w:r>
        <w:r w:rsidR="00335F47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       </w:t>
        </w:r>
        <w:r w:rsidR="00466630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DERECHO.</w:t>
        </w:r>
      </w:smartTag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Fundamento de la Asignatura</w:t>
      </w:r>
      <w:r w:rsidR="00CF4612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El estudio de esta a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signatura está destinada a proporcionar al </w:t>
      </w:r>
      <w:r w:rsidR="00097770">
        <w:rPr>
          <w:rFonts w:ascii="Arial" w:hAnsi="Arial"/>
          <w:spacing w:val="-3"/>
          <w:sz w:val="24"/>
          <w:szCs w:val="24"/>
          <w:lang w:val="es-ES_tradnl"/>
        </w:rPr>
        <w:t>brigadier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los elementos necesarios para conocer, comprender y aplicar aquellos conceptos generales básicos del Derecho que le permitan determinar de que modo se relaciona con las demás personas consideradas individualmente o agrupadas en sociedades y con el Estado. A comprender como se desarrolla el Estado en sus relaciones de Derecho Público, Nacional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e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Internacional.</w:t>
      </w: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2B70B0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Los conocimientos adquiridos constituyen una base cultural-profesional esencial en el Oficial Subalterno, que tiene aplicación a la realidad en su normal ejercicio del mando y conducción en el nivel de responsabilidad que le corresponde.</w:t>
      </w:r>
    </w:p>
    <w:p w:rsidR="002B70B0" w:rsidRPr="00335F47" w:rsidRDefault="002B70B0" w:rsidP="00BA20C0">
      <w:pPr>
        <w:pStyle w:val="Textoindependiente2"/>
        <w:tabs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ascii="Arial" w:hAnsi="Arial"/>
          <w:sz w:val="24"/>
          <w:szCs w:val="24"/>
        </w:rPr>
      </w:pPr>
    </w:p>
    <w:p w:rsidR="007F2D4C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 </w:t>
      </w:r>
      <w:r w:rsidR="007D6F5E" w:rsidRPr="00335F47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rograma se orienta al desarrollo de las siguientes competencias del Perfil del Oficial de Marina:</w:t>
      </w:r>
      <w:r w:rsidR="002E669F" w:rsidRPr="00335F47">
        <w:rPr>
          <w:rFonts w:ascii="Arial" w:hAnsi="Arial"/>
          <w:sz w:val="24"/>
          <w:szCs w:val="24"/>
        </w:rPr>
        <w:t xml:space="preserve"> </w:t>
      </w:r>
      <w:r w:rsidR="005E611A">
        <w:rPr>
          <w:rFonts w:ascii="Arial" w:hAnsi="Arial"/>
          <w:sz w:val="24"/>
          <w:szCs w:val="24"/>
        </w:rPr>
        <w:t>E</w:t>
      </w:r>
      <w:r w:rsidR="002E669F" w:rsidRPr="00335F47">
        <w:rPr>
          <w:rFonts w:ascii="Arial" w:hAnsi="Arial"/>
          <w:sz w:val="24"/>
          <w:szCs w:val="24"/>
        </w:rPr>
        <w:t xml:space="preserve">videnciar un comportamiento consecuente con los conceptos de Dios, Patria y Familia;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="002E669F" w:rsidRPr="00335F47">
          <w:rPr>
            <w:rFonts w:ascii="Arial" w:hAnsi="Arial"/>
            <w:sz w:val="24"/>
            <w:szCs w:val="24"/>
          </w:rPr>
          <w:t>la Institución</w:t>
        </w:r>
      </w:smartTag>
      <w:r w:rsidR="002E669F" w:rsidRPr="00335F47">
        <w:rPr>
          <w:rFonts w:ascii="Arial" w:hAnsi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="002E669F" w:rsidRPr="00335F47">
          <w:rPr>
            <w:rFonts w:ascii="Arial" w:hAnsi="Arial"/>
            <w:sz w:val="24"/>
            <w:szCs w:val="24"/>
          </w:rPr>
          <w:t>la Ordenanza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="002E669F" w:rsidRPr="00335F47">
          <w:rPr>
            <w:rFonts w:ascii="Arial" w:hAnsi="Arial"/>
            <w:sz w:val="24"/>
            <w:szCs w:val="24"/>
          </w:rPr>
          <w:t>la Armada</w:t>
        </w:r>
      </w:smartTag>
      <w:r w:rsidR="002E669F" w:rsidRPr="00335F47">
        <w:rPr>
          <w:rFonts w:ascii="Arial" w:hAnsi="Arial"/>
          <w:sz w:val="24"/>
          <w:szCs w:val="24"/>
        </w:rPr>
        <w:t xml:space="preserve">; evidenciar honradez y compromiso profesional, siendo capaz de reconocer, asumir y superar sus propios errores o limitaciones; evidenciar conciencia cívica; comprender y explicar </w:t>
      </w:r>
      <w:smartTag w:uri="urn:schemas-microsoft-com:office:smarttags" w:element="PersonName">
        <w:smartTagPr>
          <w:attr w:name="ProductID" w:val="la Constituci￳n Pol￭tica"/>
        </w:smartTagPr>
        <w:r w:rsidR="002E669F" w:rsidRPr="00335F47">
          <w:rPr>
            <w:rFonts w:ascii="Arial" w:hAnsi="Arial"/>
            <w:sz w:val="24"/>
            <w:szCs w:val="24"/>
          </w:rPr>
          <w:t>la Constitución Política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Chile; comprender y explicar el rol de las FF.AA. en la estructura del Estado y en la sociedad; ser capaz de expresar una opinión fundada sobre la realidad nacional e internacional</w:t>
      </w:r>
      <w:r w:rsidR="005372D9" w:rsidRPr="00335F47">
        <w:rPr>
          <w:rFonts w:ascii="Arial" w:hAnsi="Arial"/>
          <w:sz w:val="24"/>
          <w:szCs w:val="24"/>
        </w:rPr>
        <w:t xml:space="preserve">;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="005372D9" w:rsidRPr="00335F47">
          <w:rPr>
            <w:rFonts w:ascii="Arial" w:hAnsi="Arial"/>
            <w:sz w:val="24"/>
            <w:szCs w:val="24"/>
          </w:rPr>
          <w:t>la Institución</w:t>
        </w:r>
      </w:smartTag>
      <w:r w:rsidR="005372D9" w:rsidRPr="00335F47">
        <w:rPr>
          <w:rFonts w:ascii="Arial" w:hAnsi="Arial"/>
          <w:sz w:val="24"/>
          <w:szCs w:val="24"/>
        </w:rPr>
        <w:t xml:space="preserve">; evidenciar convicción y consecuencia con los principios y formas militares; evidenciar un comportamiento personal en el que se manifieste su lealtad a </w:t>
      </w:r>
      <w:smartTag w:uri="urn:schemas-microsoft-com:office:smarttags" w:element="PersonName">
        <w:smartTagPr>
          <w:attr w:name="ProductID" w:val="la Patria"/>
        </w:smartTagPr>
        <w:r w:rsidR="005372D9" w:rsidRPr="00335F47">
          <w:rPr>
            <w:rFonts w:ascii="Arial" w:hAnsi="Arial"/>
            <w:sz w:val="24"/>
            <w:szCs w:val="24"/>
          </w:rPr>
          <w:t>la Patria</w:t>
        </w:r>
      </w:smartTag>
      <w:r w:rsidR="005372D9" w:rsidRPr="00335F47">
        <w:rPr>
          <w:rFonts w:ascii="Arial" w:hAnsi="Arial"/>
          <w:sz w:val="24"/>
          <w:szCs w:val="24"/>
        </w:rPr>
        <w:t xml:space="preserve"> y difusión de sus valores permanentes; explicar la misión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 xml:space="preserve"> y sus roles en los diferentes ámbitos de acción en el Estado; argumentar sobre la importancia de los Intereses Marítimos para el país; argumentar sobre la importancia de la existencia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>, su misión y roles en los diferentes ámbitos de acción; liderar, dirigir o participar en grupos de trabajo heterogéneos;</w:t>
      </w:r>
      <w:r w:rsidR="0036461B" w:rsidRPr="00335F47">
        <w:rPr>
          <w:rFonts w:ascii="Arial" w:hAnsi="Arial"/>
          <w:sz w:val="24"/>
          <w:szCs w:val="24"/>
        </w:rPr>
        <w:t xml:space="preserve"> aplicar las disposiciones y normativas que rigen </w:t>
      </w:r>
      <w:smartTag w:uri="urn:schemas-microsoft-com:office:smarttags" w:element="PersonName">
        <w:smartTagPr>
          <w:attr w:name="ProductID" w:val="la Justicia Militar"/>
        </w:smartTagPr>
        <w:r w:rsidR="0036461B" w:rsidRPr="00335F47">
          <w:rPr>
            <w:rFonts w:ascii="Arial" w:hAnsi="Arial"/>
            <w:sz w:val="24"/>
            <w:szCs w:val="24"/>
          </w:rPr>
          <w:t>la Justicia Militar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con justicia el Reglamento de Disciplina de </w:t>
      </w:r>
      <w:smartTag w:uri="urn:schemas-microsoft-com:office:smarttags" w:element="PersonName">
        <w:smartTagPr>
          <w:attr w:name="ProductID" w:val="la Armada"/>
        </w:smartTagPr>
        <w:r w:rsidR="0036461B" w:rsidRPr="00335F47">
          <w:rPr>
            <w:rFonts w:ascii="Arial" w:hAnsi="Arial"/>
            <w:sz w:val="24"/>
            <w:szCs w:val="24"/>
          </w:rPr>
          <w:t>la Armada</w:t>
        </w:r>
      </w:smartTag>
      <w:r w:rsidR="0036461B" w:rsidRPr="00335F47">
        <w:rPr>
          <w:rFonts w:ascii="Arial" w:hAnsi="Arial"/>
          <w:sz w:val="24"/>
          <w:szCs w:val="24"/>
        </w:rPr>
        <w:t xml:space="preserve">; ejecutar o participar en las Investigaciones Sumarias Administrativas (I.S.A), aplicando la reglamentación institucional que las rige; redactar Considerandos y Dictamen Fiscal de una ISA.; aplicar y exigir el cumplimiento de </w:t>
      </w:r>
      <w:smartTag w:uri="urn:schemas-microsoft-com:office:smarttags" w:element="PersonName">
        <w:smartTagPr>
          <w:attr w:name="ProductID" w:val="la Reglamentaci￳n Institucional"/>
        </w:smartTagPr>
        <w:r w:rsidR="0036461B" w:rsidRPr="00335F47">
          <w:rPr>
            <w:rFonts w:ascii="Arial" w:hAnsi="Arial"/>
            <w:sz w:val="24"/>
            <w:szCs w:val="24"/>
          </w:rPr>
          <w:t>la Reglamentación Institucional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el Derecho Internacional Marítimo, en su ámbito de acción; aplicar y fiscalizar el cumplimiento de la normativa marítima y de medio ambiente acuático nacionales, ejerciendo eventualmente como Policía Marítima; </w:t>
      </w:r>
      <w:r w:rsidR="007F2D4C" w:rsidRPr="00335F47">
        <w:rPr>
          <w:rFonts w:ascii="Arial" w:hAnsi="Arial"/>
          <w:sz w:val="24"/>
          <w:szCs w:val="24"/>
        </w:rPr>
        <w:t>practicar la normativa de Derecho Internacional de los Conflictos Armados.</w:t>
      </w:r>
    </w:p>
    <w:p w:rsidR="0036461B" w:rsidRDefault="0036461B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Pr="00335F47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11A11" w:rsidRPr="00335F47" w:rsidRDefault="00F4143F" w:rsidP="005D6F52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C.-</w:t>
      </w:r>
      <w:r>
        <w:rPr>
          <w:rFonts w:ascii="Arial" w:hAnsi="Arial" w:cs="Arial"/>
          <w:b/>
          <w:sz w:val="24"/>
          <w:szCs w:val="24"/>
        </w:rPr>
        <w:tab/>
      </w:r>
      <w:r w:rsidR="00134BD4" w:rsidRPr="00335F47">
        <w:rPr>
          <w:rFonts w:ascii="Arial" w:hAnsi="Arial" w:cs="Arial"/>
          <w:b/>
          <w:sz w:val="24"/>
          <w:szCs w:val="24"/>
        </w:rPr>
        <w:t>Ubicación de la asignatura en el c</w:t>
      </w:r>
      <w:r w:rsidR="00211A11" w:rsidRPr="00335F47">
        <w:rPr>
          <w:rFonts w:ascii="Arial" w:hAnsi="Arial" w:cs="Arial"/>
          <w:b/>
          <w:sz w:val="24"/>
          <w:szCs w:val="24"/>
        </w:rPr>
        <w:t xml:space="preserve">ontexto de la </w:t>
      </w:r>
      <w:r w:rsidR="00134BD4" w:rsidRPr="00335F47">
        <w:rPr>
          <w:rFonts w:ascii="Arial" w:hAnsi="Arial" w:cs="Arial"/>
          <w:b/>
          <w:sz w:val="24"/>
          <w:szCs w:val="24"/>
        </w:rPr>
        <w:t>malla curricular.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D4795E" w:rsidRPr="00335F47" w:rsidRDefault="00036C4F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rect id="_x0000_s1060" style="position:absolute;left:0;text-align:left;margin-left:330.35pt;margin-top:13.6pt;width:88.45pt;height:45.9pt;z-index:251661824">
            <v:textbox style="mso-next-textbox:#_x0000_s1060">
              <w:txbxContent>
                <w:p w:rsidR="008B5FA9" w:rsidRPr="00B21323" w:rsidRDefault="008B5FA9" w:rsidP="000977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8B5FA9" w:rsidRPr="00093FA1" w:rsidRDefault="008B5FA9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II</w:t>
                  </w:r>
                </w:p>
                <w:p w:rsidR="008B5FA9" w:rsidRPr="00093FA1" w:rsidRDefault="008B5FA9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  34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43" style="position:absolute;left:0;text-align:left;margin-left:208.1pt;margin-top:11.4pt;width:95.2pt;height:43.9pt;z-index:251658752">
            <v:shadow on="t" color="#333" opacity=".5" offset="4pt,-4pt" offset2="-4pt,4pt"/>
            <v:textbox style="mso-next-textbox:#_x0000_s1043" inset="1.5mm,,1.5mm">
              <w:txbxContent>
                <w:p w:rsidR="008B5FA9" w:rsidRPr="00093FA1" w:rsidRDefault="008B5FA9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8B5FA9" w:rsidRPr="00093FA1" w:rsidRDefault="008B5FA9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DERECHO</w:t>
                  </w:r>
                </w:p>
                <w:p w:rsidR="008B5FA9" w:rsidRPr="00093FA1" w:rsidRDefault="008B5FA9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8B5FA9" w:rsidRPr="00093FA1" w:rsidRDefault="008B5FA9" w:rsidP="00B213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</w:t>
                  </w: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 xml:space="preserve">4                     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27" style="position:absolute;left:0;text-align:left;margin-left:90.65pt;margin-top:10.45pt;width:88.45pt;height:45.9pt;z-index:251656704">
            <v:textbox style="mso-next-textbox:#_x0000_s1027">
              <w:txbxContent>
                <w:p w:rsidR="008B5FA9" w:rsidRPr="00B21323" w:rsidRDefault="008B5FA9" w:rsidP="006B0B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8B5FA9" w:rsidRDefault="008B5FA9" w:rsidP="006B0B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8B5FA9" w:rsidRPr="00093FA1" w:rsidRDefault="008B5FA9" w:rsidP="00B2132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136</w:t>
                  </w:r>
                </w:p>
              </w:txbxContent>
            </v:textbox>
          </v:rect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D4795E" w:rsidRPr="00335F47" w:rsidRDefault="00036C4F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59" style="position:absolute;left:0;text-align:left;flip:x;z-index:251660800" from="302.3pt,4.7pt" to="330.35pt,4.7pt">
            <v:stroke startarrow="classic" endarrowwidth="narrow" endarrowlength="short"/>
          </v:line>
        </w:pict>
      </w:r>
      <w:r>
        <w:rPr>
          <w:rFonts w:ascii="Arial" w:hAnsi="Arial"/>
          <w:sz w:val="24"/>
          <w:szCs w:val="24"/>
        </w:rPr>
        <w:pict>
          <v:line id="_x0000_s1054" style="position:absolute;left:0;text-align:left;flip:x;z-index:251659776" from="179.9pt,6.85pt" to="207.95pt,6.85pt">
            <v:stroke startarrow="classic" endarrowwidth="narrow" endarrowlength="short"/>
          </v:line>
        </w:pict>
      </w:r>
    </w:p>
    <w:p w:rsidR="00D4795E" w:rsidRPr="00335F47" w:rsidRDefault="00036C4F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42" style="position:absolute;left:0;text-align:left;z-index:251653632" from="440.1pt,4.5pt" to="440.1pt,4.5pt"/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5431E4" w:rsidRPr="00335F47" w:rsidRDefault="00036C4F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35" style="position:absolute;left:0;text-align:left;z-index:251657728" from="243pt,1.2pt" to="243pt,1.2pt"/>
        </w:pict>
      </w:r>
    </w:p>
    <w:p w:rsidR="00410498" w:rsidRDefault="0041049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134BD4" w:rsidRPr="00335F47" w:rsidRDefault="00134BD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6D4279" w:rsidRPr="00335F47" w:rsidRDefault="00F4143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D.-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 w:rsidR="001179E0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Objetivos Generales</w:t>
      </w:r>
      <w:r w:rsidR="00134BD4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2720A0" w:rsidRPr="00335F47" w:rsidRDefault="001179E0" w:rsidP="007B3A23">
      <w:pPr>
        <w:suppressAutoHyphens/>
        <w:ind w:left="1134" w:right="50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</w:rPr>
        <w:t xml:space="preserve">El </w:t>
      </w:r>
      <w:r w:rsidR="00093FA1">
        <w:rPr>
          <w:rFonts w:ascii="Arial" w:hAnsi="Arial" w:cs="Arial"/>
          <w:sz w:val="24"/>
          <w:szCs w:val="24"/>
        </w:rPr>
        <w:t>brigadier</w:t>
      </w:r>
      <w:r w:rsidRPr="00335F47">
        <w:rPr>
          <w:rFonts w:ascii="Arial" w:hAnsi="Arial" w:cs="Arial"/>
          <w:sz w:val="24"/>
          <w:szCs w:val="24"/>
        </w:rPr>
        <w:t xml:space="preserve"> deberá ser capaz de explicar comprensivamente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 xml:space="preserve">el carácter social como una </w:t>
      </w:r>
      <w:r w:rsidR="002720A0" w:rsidRPr="00335F47">
        <w:rPr>
          <w:rFonts w:ascii="Arial" w:hAnsi="Arial" w:cs="Arial"/>
          <w:sz w:val="24"/>
          <w:szCs w:val="24"/>
        </w:rPr>
        <w:t>c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ualidad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connatural del hombre, su relación con los demás hombres en la familia y en la sociedad, y la necesidad que ésta tiene del Derecho.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Comprender el contenido de </w:t>
      </w:r>
      <w:smartTag w:uri="urn:schemas-microsoft-com:office:smarttags" w:element="PersonName">
        <w:smartTagPr>
          <w:attr w:name="ProductID" w:val="la Constitución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Constitución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de Chile y explicar la organización que se ha dado al Estado, sus formas de Gobierno, el funcionamiento de los Poderes Públicos y las garantías constitucionales reconocidas a las personas.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ab/>
        <w:t xml:space="preserve">Describir los principios orientadores de </w:t>
      </w:r>
      <w:smartTag w:uri="urn:schemas-microsoft-com:office:smarttags" w:element="PersonName">
        <w:smartTagPr>
          <w:attr w:name="ProductID" w:val="la Justicia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y de </w:t>
      </w:r>
      <w:smartTag w:uri="urn:schemas-microsoft-com:office:smarttags" w:element="PersonName">
        <w:smartTagPr>
          <w:attr w:name="ProductID" w:val="la Justicia Naval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 Naval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en cuanto a orgánica, competencia, procedimiento, tipos penales y penalidad. Conocer y aplicar las normas relativas a las Investigaciones Sumarias Administrativas. Comprender y explicar las bases del Derecho Internacional Marítimo y su aplicación a la situación particular de Chile. Conocer y comprender las normas y procedimientos del Derecho Internacional Humanitario en caso de conflicto armado, establecidas para proteger a las personas y humanizar la guerra; como también las principales responsabilidades y actividades que en este sentido le competen a las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N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aciones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U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>nidas.</w:t>
      </w:r>
    </w:p>
    <w:p w:rsidR="002720A0" w:rsidRPr="00335F47" w:rsidRDefault="002720A0" w:rsidP="00BA20C0">
      <w:pPr>
        <w:suppressAutoHyphens/>
        <w:ind w:left="1134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DA60EE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La asignatura </w:t>
      </w:r>
      <w:r w:rsidRPr="00335F47">
        <w:rPr>
          <w:rFonts w:ascii="Arial" w:hAnsi="Arial" w:cs="Arial"/>
          <w:spacing w:val="-3"/>
          <w:sz w:val="24"/>
          <w:szCs w:val="24"/>
          <w:lang w:val="es-ES_tradnl"/>
        </w:rPr>
        <w:t>contribuirá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al desarrollo de las siguientes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apacidades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con sus respectivas destrezas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92641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>(determinar relaciones, comparar, evaluar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transferir),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ógico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>deducir, inducir, interpretar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formular hipótesis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) y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extos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(elaborar textos escritos, exponer las propias ideas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debatir).</w:t>
      </w:r>
    </w:p>
    <w:p w:rsidR="00DA60EE" w:rsidRPr="00335F47" w:rsidRDefault="00DA60EE" w:rsidP="00BA20C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34BD4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 xml:space="preserve">Finalmente, se promoverá la internalización de los siguientes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v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alores y sus correspondientes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a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ctitudes: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D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isciplina 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>esponsabilidad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335F47">
        <w:rPr>
          <w:rFonts w:ascii="Arial" w:hAnsi="Arial" w:cs="Arial"/>
          <w:sz w:val="24"/>
          <w:szCs w:val="24"/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sz w:val="24"/>
          <w:szCs w:val="24"/>
          <w:lang w:val="es-ES_tradnl"/>
        </w:rPr>
        <w:br w:type="page"/>
      </w:r>
      <w:r w:rsidR="00F51E0F" w:rsidRPr="00335F47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</w:p>
    <w:p w:rsidR="00F51E0F" w:rsidRPr="00335F47" w:rsidRDefault="00F51E0F" w:rsidP="007B3A23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423CB2" w:rsidRPr="00335F47" w:rsidRDefault="005923C7" w:rsidP="007B3A23">
      <w:pPr>
        <w:pStyle w:val="Prrafodelista"/>
        <w:overflowPunct/>
        <w:autoSpaceDE/>
        <w:autoSpaceDN/>
        <w:adjustRightInd/>
        <w:ind w:left="567"/>
        <w:textAlignment w:val="auto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Nº1.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4E53D1">
        <w:rPr>
          <w:rFonts w:ascii="Arial" w:hAnsi="Arial"/>
          <w:b/>
          <w:sz w:val="24"/>
          <w:szCs w:val="24"/>
          <w:lang w:val="es-MX"/>
        </w:rPr>
        <w:t>EDUCACIÓN CÍVICA</w:t>
      </w:r>
      <w:r w:rsidR="0015279F">
        <w:rPr>
          <w:rFonts w:ascii="Arial" w:hAnsi="Arial"/>
          <w:b/>
          <w:sz w:val="24"/>
          <w:szCs w:val="24"/>
          <w:lang w:val="es-MX"/>
        </w:rPr>
        <w:t>.</w:t>
      </w:r>
      <w:r w:rsidR="00093FA1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EL HOMBRE, LA SOCIEDAD Y EL DERECHO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F4612" w:rsidRPr="002E6FA6" w:rsidTr="002E6FA6">
        <w:tc>
          <w:tcPr>
            <w:tcW w:w="2093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F3BD1" w:rsidRPr="002E6FA6" w:rsidTr="002E6FA6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84591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852953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</w:tr>
    </w:tbl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el </w:t>
      </w:r>
      <w:r w:rsidR="00845150" w:rsidRPr="00335F47">
        <w:rPr>
          <w:rFonts w:ascii="Arial" w:hAnsi="Arial"/>
          <w:sz w:val="24"/>
          <w:szCs w:val="24"/>
          <w:lang w:val="es-MX"/>
        </w:rPr>
        <w:t>h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ombre y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Comparar </w:t>
      </w:r>
      <w:r w:rsidR="00FA4FD4" w:rsidRPr="00335F47">
        <w:rPr>
          <w:rFonts w:ascii="Arial" w:hAnsi="Arial"/>
          <w:sz w:val="24"/>
          <w:szCs w:val="24"/>
          <w:lang w:val="es-MX"/>
        </w:rPr>
        <w:t>las normas religiosas,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morales,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 jurídicas y sociales.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="00FA4FD4" w:rsidRPr="00335F47">
        <w:rPr>
          <w:rFonts w:ascii="Arial" w:hAnsi="Arial"/>
          <w:sz w:val="24"/>
          <w:szCs w:val="24"/>
          <w:lang w:val="es-MX"/>
        </w:rPr>
        <w:t>las ventajas y desventajas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de la aplicación del Derecho en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s a la 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>Producción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de Textos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FA4FD4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Elaborar texto escrito </w:t>
      </w:r>
      <w:r w:rsidRPr="00335F47">
        <w:rPr>
          <w:rFonts w:ascii="Arial" w:hAnsi="Arial"/>
          <w:sz w:val="24"/>
          <w:szCs w:val="24"/>
          <w:lang w:val="es-MX"/>
        </w:rPr>
        <w:t xml:space="preserve">sobre 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el </w:t>
      </w:r>
      <w:r w:rsidR="00277477" w:rsidRPr="00335F47">
        <w:rPr>
          <w:rFonts w:ascii="Arial" w:hAnsi="Arial"/>
          <w:sz w:val="24"/>
          <w:szCs w:val="24"/>
          <w:lang w:val="es-MX"/>
        </w:rPr>
        <w:t>h</w:t>
      </w:r>
      <w:r w:rsidR="0092641F" w:rsidRPr="00335F47">
        <w:rPr>
          <w:rFonts w:ascii="Arial" w:hAnsi="Arial"/>
          <w:sz w:val="24"/>
          <w:szCs w:val="24"/>
          <w:lang w:val="es-MX"/>
        </w:rPr>
        <w:t>ombre</w:t>
      </w:r>
      <w:r w:rsidR="00C82B7C" w:rsidRPr="00335F47">
        <w:rPr>
          <w:rFonts w:ascii="Arial" w:hAnsi="Arial"/>
          <w:sz w:val="24"/>
          <w:szCs w:val="24"/>
          <w:lang w:val="es-MX"/>
        </w:rPr>
        <w:t xml:space="preserve">, la estructura de la </w:t>
      </w:r>
      <w:r w:rsidR="00277477" w:rsidRPr="00335F47">
        <w:rPr>
          <w:rFonts w:ascii="Arial" w:hAnsi="Arial"/>
          <w:sz w:val="24"/>
          <w:szCs w:val="24"/>
          <w:lang w:val="es-MX"/>
        </w:rPr>
        <w:t>s</w:t>
      </w:r>
      <w:r w:rsidR="00C82B7C" w:rsidRPr="00335F47">
        <w:rPr>
          <w:rFonts w:ascii="Arial" w:hAnsi="Arial"/>
          <w:sz w:val="24"/>
          <w:szCs w:val="24"/>
          <w:lang w:val="es-MX"/>
        </w:rPr>
        <w:t>ociedad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  <w:lang w:val="es-MX"/>
        </w:rPr>
        <w:t xml:space="preserve">la aplicación del Derecho en </w:t>
      </w:r>
      <w:r w:rsidR="00C82B7C" w:rsidRPr="00335F47">
        <w:rPr>
          <w:rFonts w:ascii="Arial" w:hAnsi="Arial"/>
          <w:sz w:val="24"/>
          <w:szCs w:val="24"/>
          <w:lang w:val="es-MX"/>
        </w:rPr>
        <w:t>ella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Debatir </w:t>
      </w:r>
      <w:r w:rsidRPr="00335F47">
        <w:rPr>
          <w:rFonts w:ascii="Arial" w:hAnsi="Arial"/>
          <w:sz w:val="24"/>
          <w:szCs w:val="24"/>
          <w:lang w:val="es-MX"/>
        </w:rPr>
        <w:t xml:space="preserve">sobre las normas </w:t>
      </w:r>
      <w:r w:rsidR="00C82B7C" w:rsidRPr="00335F47">
        <w:rPr>
          <w:rFonts w:ascii="Arial" w:hAnsi="Arial"/>
          <w:sz w:val="24"/>
          <w:szCs w:val="24"/>
          <w:lang w:val="es-MX"/>
        </w:rPr>
        <w:t>contempladas en el Derecho.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Hombre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6648B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La persona humana. </w:t>
      </w:r>
    </w:p>
    <w:p w:rsidR="009D047A" w:rsidRPr="00335F4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Características.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smartTag w:uri="urn:schemas-microsoft-com:office:smarttags" w:element="PersonName">
        <w:smartTagPr>
          <w:attr w:name="ProductID" w:val="La Sociedad."/>
        </w:smartTagPr>
        <w:r w:rsidRPr="00335F47">
          <w:rPr>
            <w:rFonts w:ascii="Arial" w:hAnsi="Arial"/>
            <w:b/>
            <w:spacing w:val="-3"/>
            <w:sz w:val="24"/>
            <w:szCs w:val="24"/>
            <w:lang w:val="es-ES_tradnl"/>
          </w:rPr>
          <w:t>La</w:t>
        </w:r>
        <w:r w:rsidRPr="00335F47">
          <w:rPr>
            <w:rFonts w:ascii="Arial" w:hAnsi="Arial"/>
            <w:b/>
            <w:sz w:val="24"/>
            <w:szCs w:val="24"/>
          </w:rPr>
          <w:t xml:space="preserve"> Sociedad</w:t>
        </w:r>
        <w:r w:rsidR="006648B7">
          <w:rPr>
            <w:rFonts w:ascii="Arial" w:hAnsi="Arial"/>
            <w:b/>
            <w:sz w:val="24"/>
            <w:szCs w:val="24"/>
          </w:rPr>
          <w:t>.</w:t>
        </w:r>
      </w:smartTag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Estructura.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 Derecho</w:t>
      </w:r>
      <w:r w:rsidR="006648B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Aplicación del Derecho. Concepto y origen.</w:t>
      </w:r>
    </w:p>
    <w:p w:rsidR="009D047A" w:rsidRPr="00335F47" w:rsidRDefault="009D047A" w:rsidP="00BA20C0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Normas religiosas, morales, jurídicas y sociales.</w:t>
      </w:r>
    </w:p>
    <w:p w:rsidR="007B3A23" w:rsidRDefault="007B3A23">
      <w:pPr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br w:type="page"/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C82B7C" w:rsidRPr="00335F47" w:rsidRDefault="007E298B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Mapa conceptual o esquema de relaciones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entre el hombre y la sociedad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A7346F" w:rsidRPr="00335F47" w:rsidRDefault="00FA4FD4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C</w:t>
      </w:r>
      <w:r w:rsidR="007E298B" w:rsidRPr="00335F47">
        <w:rPr>
          <w:rFonts w:ascii="Arial" w:hAnsi="Arial"/>
          <w:sz w:val="24"/>
          <w:szCs w:val="24"/>
          <w:lang w:val="es-MX"/>
        </w:rPr>
        <w:t>uadro comparativo sinóptico</w:t>
      </w:r>
      <w:r w:rsidR="00BB1E56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826A19" w:rsidRPr="00335F47">
        <w:rPr>
          <w:rFonts w:ascii="Arial" w:hAnsi="Arial"/>
          <w:sz w:val="24"/>
          <w:szCs w:val="24"/>
          <w:lang w:val="es-MX"/>
        </w:rPr>
        <w:t>de normas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Esquema comparativo de ventajas y desventajas</w:t>
      </w:r>
      <w:r w:rsid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de la aplicación del Derecho en la sociedad.</w:t>
      </w:r>
    </w:p>
    <w:p w:rsidR="00430D61" w:rsidRPr="00335F47" w:rsidRDefault="00BC7D24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Ensayo argumentativo</w:t>
      </w:r>
      <w:r w:rsidR="00826A19" w:rsidRPr="00335F47">
        <w:rPr>
          <w:rFonts w:ascii="Arial" w:hAnsi="Arial"/>
          <w:sz w:val="24"/>
          <w:szCs w:val="24"/>
          <w:lang w:val="es-MX"/>
        </w:rPr>
        <w:t xml:space="preserve"> individual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5D6F52" w:rsidRPr="005D6F52" w:rsidRDefault="00826A19" w:rsidP="005D6F52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  <w:lang w:val="es-MX"/>
        </w:rPr>
        <w:t>Debate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 con registro de resumen de lo</w:t>
      </w:r>
      <w:r w:rsidR="005E611A">
        <w:rPr>
          <w:rFonts w:ascii="Arial" w:hAnsi="Arial" w:cs="Arial"/>
          <w:sz w:val="24"/>
          <w:szCs w:val="24"/>
          <w:lang w:val="es-MX"/>
        </w:rPr>
        <w:t xml:space="preserve"> 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debatido y </w:t>
      </w:r>
      <w:r w:rsidR="005E611A">
        <w:rPr>
          <w:rFonts w:ascii="Arial" w:hAnsi="Arial" w:cs="Arial"/>
          <w:sz w:val="24"/>
          <w:szCs w:val="24"/>
          <w:lang w:val="es-MX"/>
        </w:rPr>
        <w:t xml:space="preserve">sus </w:t>
      </w:r>
      <w:r w:rsidRPr="00335F47">
        <w:rPr>
          <w:rFonts w:ascii="Arial" w:hAnsi="Arial" w:cs="Arial"/>
          <w:sz w:val="24"/>
          <w:szCs w:val="24"/>
          <w:lang w:val="es-MX"/>
        </w:rPr>
        <w:t>conclusiones</w:t>
      </w:r>
      <w:r w:rsidR="003122AA" w:rsidRPr="00335F47">
        <w:rPr>
          <w:rFonts w:ascii="Arial" w:hAnsi="Arial" w:cs="Arial"/>
          <w:sz w:val="24"/>
          <w:szCs w:val="24"/>
          <w:lang w:val="es-MX"/>
        </w:rPr>
        <w:t>.</w:t>
      </w:r>
    </w:p>
    <w:p w:rsidR="005D6F52" w:rsidRPr="00B701DF" w:rsidRDefault="005D6F52" w:rsidP="005D6F52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 w:cs="Arial"/>
          <w:sz w:val="24"/>
          <w:szCs w:val="24"/>
          <w:lang w:val="es-MX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la aplicación de las diferentes normas en la Sociedad.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B701DF" w:rsidRPr="00335F47" w:rsidRDefault="00B701DF" w:rsidP="00B701D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8B5FA9" w:rsidRDefault="00B701DF" w:rsidP="00B701D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B5FA9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</w:t>
      </w:r>
      <w:r w:rsidRPr="008B5FA9">
        <w:rPr>
          <w:rFonts w:ascii="Arial" w:hAnsi="Arial"/>
          <w:b/>
          <w:sz w:val="24"/>
          <w:szCs w:val="24"/>
          <w:lang w:val="es-MX"/>
        </w:rPr>
        <w:t xml:space="preserve"> Análisis</w:t>
      </w:r>
      <w:r w:rsidR="008B5FA9" w:rsidRPr="008B5FA9">
        <w:rPr>
          <w:rFonts w:ascii="Arial" w:hAnsi="Arial"/>
          <w:b/>
          <w:sz w:val="24"/>
          <w:szCs w:val="24"/>
          <w:lang w:val="es-MX"/>
        </w:rPr>
        <w:t xml:space="preserve"> y Producción de Textos</w:t>
      </w:r>
    </w:p>
    <w:p w:rsidR="00B701DF" w:rsidRP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highlight w:val="green"/>
          <w:lang w:val="es-ES_tradnl"/>
        </w:rPr>
      </w:pPr>
    </w:p>
    <w:p w:rsidR="00B701DF" w:rsidRPr="008B5FA9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highlight w:val="green"/>
          <w:lang w:val="es-MX"/>
        </w:rPr>
      </w:pPr>
      <w:r w:rsidRPr="008B5FA9">
        <w:rPr>
          <w:rFonts w:ascii="Arial" w:hAnsi="Arial"/>
          <w:sz w:val="24"/>
          <w:szCs w:val="24"/>
          <w:lang w:val="es-MX"/>
        </w:rPr>
        <w:t>Prueba de espuesta combinada referida  a la evaluación y análisis  sobre el hombre, la estructura de la sociedad y la aplicación del Derecho en ella</w:t>
      </w:r>
    </w:p>
    <w:p w:rsidR="00B701DF" w:rsidRPr="008B5FA9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07C93" w:rsidRPr="00335F47" w:rsidRDefault="00D07C93" w:rsidP="005D6F52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</w:t>
      </w:r>
      <w:r w:rsidR="001F3BD1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1F3BD1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8B5FA9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noProof w:val="0"/>
          <w:sz w:val="24"/>
          <w:szCs w:val="24"/>
          <w:lang w:val="es-ES_tradnl"/>
        </w:rPr>
        <w:t>1.-</w:t>
      </w:r>
      <w:r>
        <w:rPr>
          <w:rFonts w:ascii="Arial" w:hAnsi="Arial"/>
          <w:noProof w:val="0"/>
          <w:sz w:val="24"/>
          <w:szCs w:val="24"/>
          <w:lang w:val="es-ES_tradnl"/>
        </w:rPr>
        <w:tab/>
      </w:r>
      <w:r w:rsidR="005D6F52"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093FA1" w:rsidRDefault="005A6BA5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br w:type="page"/>
      </w:r>
    </w:p>
    <w:p w:rsidR="00B701DF" w:rsidRDefault="00B701D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362A22" w:rsidRPr="00335F47" w:rsidRDefault="0015279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szCs w:val="24"/>
        </w:rPr>
        <w:t>U</w:t>
      </w:r>
      <w:r w:rsidR="00B701DF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T.N</w:t>
      </w:r>
      <w:r w:rsidR="00B701DF">
        <w:rPr>
          <w:rFonts w:ascii="Arial" w:hAnsi="Arial"/>
          <w:b/>
          <w:sz w:val="24"/>
          <w:szCs w:val="24"/>
        </w:rPr>
        <w:t>°</w:t>
      </w:r>
      <w:r>
        <w:rPr>
          <w:rFonts w:ascii="Arial" w:hAnsi="Arial"/>
          <w:b/>
          <w:sz w:val="24"/>
          <w:szCs w:val="24"/>
        </w:rPr>
        <w:t>2.</w:t>
      </w:r>
      <w:r w:rsidR="00B701DF">
        <w:rPr>
          <w:rFonts w:ascii="Arial" w:hAnsi="Arial"/>
          <w:b/>
          <w:sz w:val="24"/>
          <w:szCs w:val="24"/>
        </w:rPr>
        <w:t xml:space="preserve">  </w:t>
      </w:r>
      <w:r>
        <w:rPr>
          <w:rFonts w:ascii="Arial" w:hAnsi="Arial"/>
          <w:b/>
          <w:sz w:val="24"/>
          <w:szCs w:val="24"/>
        </w:rPr>
        <w:t xml:space="preserve"> EDUCACIÓN CÍVICA</w:t>
      </w:r>
      <w:r w:rsidR="00093FA1">
        <w:rPr>
          <w:rFonts w:ascii="Arial" w:hAnsi="Arial"/>
          <w:b/>
          <w:sz w:val="24"/>
          <w:szCs w:val="24"/>
        </w:rPr>
        <w:t xml:space="preserve">. </w:t>
      </w:r>
      <w:smartTag w:uri="urn:schemas-microsoft-com:office:smarttags" w:element="PersonName">
        <w:smartTagPr>
          <w:attr w:name="ProductID" w:val="LA CONSTITUCIÓN POLÍTICA"/>
        </w:smartTagPr>
        <w:r>
          <w:rPr>
            <w:rFonts w:ascii="Arial" w:hAnsi="Arial"/>
            <w:b/>
            <w:sz w:val="24"/>
            <w:szCs w:val="24"/>
            <w:lang w:val="es-MX"/>
          </w:rPr>
          <w:t xml:space="preserve">LA </w:t>
        </w:r>
        <w:r w:rsidR="004E53D1">
          <w:rPr>
            <w:rFonts w:ascii="Arial" w:hAnsi="Arial"/>
            <w:b/>
            <w:sz w:val="24"/>
            <w:szCs w:val="24"/>
            <w:lang w:val="es-MX"/>
          </w:rPr>
          <w:t>CONSTITUCIÓN POLÍTICA</w:t>
        </w:r>
      </w:smartTag>
      <w:r w:rsidR="004E53D1">
        <w:rPr>
          <w:rFonts w:ascii="Arial" w:hAnsi="Arial"/>
          <w:b/>
          <w:sz w:val="24"/>
          <w:szCs w:val="24"/>
          <w:lang w:val="es-MX"/>
        </w:rPr>
        <w:t xml:space="preserve"> DE CHILE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362A22" w:rsidRPr="00335F47" w:rsidRDefault="00362A22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8F47BE" w:rsidRPr="002E6FA6" w:rsidTr="002E6FA6">
        <w:tc>
          <w:tcPr>
            <w:tcW w:w="2093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8F47BE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D450E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346FC3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</w:tr>
    </w:tbl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E53D1" w:rsidRPr="00335F47" w:rsidRDefault="004E53D1" w:rsidP="004E53D1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Exponer las propias ideas </w:t>
      </w:r>
      <w:r w:rsidRPr="00335F47">
        <w:rPr>
          <w:rFonts w:ascii="Arial" w:hAnsi="Arial"/>
          <w:sz w:val="24"/>
          <w:szCs w:val="24"/>
          <w:lang w:val="es-MX"/>
        </w:rPr>
        <w:t>sobre los conceptos de Estado, Gobierno, Nacionalidad y Ciudadanía.</w:t>
      </w:r>
    </w:p>
    <w:p w:rsidR="00362A22" w:rsidRPr="00335F47" w:rsidRDefault="00362A22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Comparar</w:t>
      </w:r>
      <w:r w:rsidRPr="00335F47">
        <w:rPr>
          <w:rFonts w:ascii="Arial" w:hAnsi="Arial"/>
          <w:sz w:val="24"/>
          <w:szCs w:val="24"/>
          <w:lang w:val="es-MX"/>
        </w:rPr>
        <w:t xml:space="preserve"> l</w:t>
      </w:r>
      <w:r w:rsidR="008A23AB" w:rsidRPr="00335F47">
        <w:rPr>
          <w:rFonts w:ascii="Arial" w:hAnsi="Arial"/>
          <w:sz w:val="24"/>
          <w:szCs w:val="24"/>
          <w:lang w:val="es-MX"/>
        </w:rPr>
        <w:t>as funciones esenciales de los Poderes Ejecutivo, Legislativo y Judicial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362A22" w:rsidRPr="00335F47" w:rsidRDefault="008A23AB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las bases de la institucionalidad al rol constitucional de las Fuerzas Armadas y de Orden y Seguridad Pública</w:t>
      </w:r>
      <w:r w:rsidR="00362A22" w:rsidRPr="00335F47">
        <w:rPr>
          <w:rFonts w:ascii="Arial" w:hAnsi="Arial"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A23AB" w:rsidRPr="00335F47" w:rsidRDefault="008A23AB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75518A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el rol constitucional de las Fuerzas Armadas a partir de su misión y características.</w:t>
      </w: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las bases de la institucionalidad aplicadas a las </w:t>
      </w:r>
      <w:r w:rsidR="00277477" w:rsidRPr="00335F47">
        <w:rPr>
          <w:rFonts w:ascii="Arial" w:hAnsi="Arial"/>
          <w:sz w:val="24"/>
          <w:szCs w:val="24"/>
          <w:lang w:val="es-MX"/>
        </w:rPr>
        <w:t>Fuerzas Armadas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Formular hipótesis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75518A" w:rsidRPr="00335F47">
        <w:rPr>
          <w:rFonts w:ascii="Arial" w:hAnsi="Arial"/>
          <w:sz w:val="24"/>
          <w:szCs w:val="24"/>
          <w:lang w:val="es-MX"/>
        </w:rPr>
        <w:t>sobre la relación del Oficial de Marina y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8F47BE" w:rsidRPr="00335F47">
        <w:rPr>
          <w:rFonts w:ascii="Arial" w:hAnsi="Arial"/>
          <w:b/>
          <w:sz w:val="24"/>
          <w:szCs w:val="24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B6646" w:rsidRPr="00335F47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Bases de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la Institucionalidad. Concepto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numPr>
          <w:ilvl w:val="3"/>
          <w:numId w:val="7"/>
        </w:numPr>
        <w:suppressAutoHyphens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Origen de la actual institucionalidad</w:t>
      </w:r>
      <w:r w:rsidR="00C475D7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  <w:r w:rsidR="007010F1">
        <w:rPr>
          <w:rFonts w:ascii="Arial" w:hAnsi="Arial"/>
          <w:spacing w:val="-3"/>
          <w:sz w:val="24"/>
          <w:szCs w:val="24"/>
          <w:lang w:val="es-ES_tradnl"/>
        </w:rPr>
        <w:t xml:space="preserve"> (Arts. 1º a 7º y 9º de la CPE)</w:t>
      </w:r>
    </w:p>
    <w:p w:rsidR="007010F1" w:rsidRPr="00335F47" w:rsidRDefault="007010F1" w:rsidP="007010F1">
      <w:pPr>
        <w:pStyle w:val="Encabezado"/>
        <w:numPr>
          <w:ilvl w:val="3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Obligación del cumplimiento del Principio de Probidad en el ejercicio de las funciones públicas. (Art 8º CPE)</w:t>
      </w:r>
    </w:p>
    <w:p w:rsidR="005923C7" w:rsidRPr="00980764" w:rsidRDefault="005923C7" w:rsidP="00BA20C0">
      <w:pPr>
        <w:suppressAutoHyphens/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Concepto de Estado, Gobierno, 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>Nacionalidad y Ciudadanía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CB6646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Po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>deres del Estado. Generalidades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</w:p>
    <w:p w:rsidR="00DF545B" w:rsidRPr="00335F47" w:rsidRDefault="00DF545B" w:rsidP="00DF545B">
      <w:pPr>
        <w:pStyle w:val="Encabezado"/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</w:p>
    <w:p w:rsidR="00980764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Funciones esenciales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 xml:space="preserve"> </w:t>
      </w:r>
      <w:r w:rsidR="00980764">
        <w:rPr>
          <w:rFonts w:ascii="Arial" w:hAnsi="Arial"/>
          <w:b/>
          <w:spacing w:val="-3"/>
          <w:sz w:val="24"/>
          <w:szCs w:val="24"/>
          <w:lang w:val="es-ES_tradnl"/>
        </w:rPr>
        <w:t>de</w:t>
      </w:r>
      <w:r w:rsidR="00980764" w:rsidRPr="00980764">
        <w:rPr>
          <w:rFonts w:ascii="Arial" w:hAnsi="Arial"/>
          <w:b/>
          <w:spacing w:val="-3"/>
          <w:sz w:val="24"/>
          <w:szCs w:val="24"/>
          <w:lang w:val="es-ES_tradnl"/>
        </w:rPr>
        <w:t xml:space="preserve"> los Poderes</w:t>
      </w:r>
      <w:r w:rsidR="00980764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980764" w:rsidRPr="00980764" w:rsidRDefault="00CB6646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</w:t>
      </w:r>
      <w:r w:rsidRPr="00980764">
        <w:rPr>
          <w:rFonts w:ascii="Arial" w:hAnsi="Arial"/>
          <w:spacing w:val="-3"/>
          <w:sz w:val="24"/>
          <w:szCs w:val="24"/>
          <w:lang w:val="es-ES_tradnl"/>
        </w:rPr>
        <w:t>Ej</w:t>
      </w:r>
      <w:r w:rsidR="005A6BA5" w:rsidRPr="00980764">
        <w:rPr>
          <w:rFonts w:ascii="Arial" w:hAnsi="Arial"/>
          <w:spacing w:val="-3"/>
          <w:sz w:val="24"/>
          <w:szCs w:val="24"/>
          <w:lang w:val="es-ES_tradnl"/>
        </w:rPr>
        <w:t>ecutivo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980764" w:rsidRPr="00980764" w:rsidRDefault="005A6BA5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980764">
        <w:rPr>
          <w:rFonts w:ascii="Arial" w:hAnsi="Arial"/>
          <w:spacing w:val="-3"/>
          <w:sz w:val="24"/>
          <w:szCs w:val="24"/>
          <w:lang w:val="es-ES_tradnl"/>
        </w:rPr>
        <w:t>Legislativo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5923C7" w:rsidRPr="00335F47" w:rsidRDefault="005A6BA5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980764">
        <w:rPr>
          <w:rFonts w:ascii="Arial" w:hAnsi="Arial"/>
          <w:spacing w:val="-3"/>
          <w:sz w:val="24"/>
          <w:szCs w:val="24"/>
          <w:lang w:val="es-ES_tradnl"/>
        </w:rPr>
        <w:t>Judicial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CB6646" w:rsidRPr="00335F47" w:rsidRDefault="00CB6646" w:rsidP="00BA20C0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Rol constitucional de </w:t>
      </w:r>
      <w:r w:rsidR="00F4143F">
        <w:rPr>
          <w:rFonts w:ascii="Arial" w:hAnsi="Arial"/>
          <w:b/>
          <w:spacing w:val="-3"/>
          <w:sz w:val="24"/>
          <w:szCs w:val="24"/>
          <w:lang w:val="es-ES_tradnl"/>
        </w:rPr>
        <w:t>los órganos del Estado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F4143F" w:rsidRDefault="00F4143F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Deberes y derechos de los órganos del Estado.</w:t>
      </w:r>
    </w:p>
    <w:p w:rsidR="00CB6646" w:rsidRPr="00335F47" w:rsidRDefault="00F4143F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C</w:t>
      </w:r>
      <w:r w:rsidR="00CB664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aracterísticas de las </w:t>
      </w:r>
      <w:r w:rsidR="005644F6" w:rsidRPr="00335F47">
        <w:rPr>
          <w:rFonts w:ascii="Arial" w:hAnsi="Arial"/>
          <w:spacing w:val="-3"/>
          <w:sz w:val="24"/>
          <w:szCs w:val="24"/>
          <w:lang w:val="es-ES_tradnl"/>
        </w:rPr>
        <w:t>Fuerzas Armadas</w:t>
      </w:r>
      <w:r w:rsidR="00CB664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en la Constitución.</w:t>
      </w:r>
    </w:p>
    <w:p w:rsidR="00CB6646" w:rsidRDefault="00CB6646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Misión y características de las Fuerzas de Orden y Seguridad Pública.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Garantías Constitucionales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Sentido, alcances y proyección.</w:t>
      </w: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Clasificación de las garantías. Estudio particular de ellas.</w:t>
      </w: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Restricciones, procedencia, grados, significados y efectos.</w:t>
      </w:r>
    </w:p>
    <w:p w:rsidR="005923C7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5D6F52" w:rsidRPr="00980764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5923C7" w:rsidRPr="00335F47">
        <w:rPr>
          <w:rFonts w:ascii="Arial" w:hAnsi="Arial"/>
          <w:b/>
          <w:sz w:val="24"/>
          <w:szCs w:val="24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3E350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</w:t>
      </w:r>
      <w:r w:rsidR="00826A19" w:rsidRPr="00335F47">
        <w:rPr>
          <w:rFonts w:ascii="Arial" w:hAnsi="Arial"/>
          <w:sz w:val="24"/>
          <w:szCs w:val="24"/>
        </w:rPr>
        <w:t>uadro comparativo sinóptico para estab</w:t>
      </w:r>
      <w:r w:rsidR="00884E5B" w:rsidRPr="00335F47">
        <w:rPr>
          <w:rFonts w:ascii="Arial" w:hAnsi="Arial"/>
          <w:sz w:val="24"/>
          <w:szCs w:val="24"/>
        </w:rPr>
        <w:t>l</w:t>
      </w:r>
      <w:r w:rsidR="00826A19" w:rsidRPr="00335F47">
        <w:rPr>
          <w:rFonts w:ascii="Arial" w:hAnsi="Arial"/>
          <w:sz w:val="24"/>
          <w:szCs w:val="24"/>
        </w:rPr>
        <w:t>ecer diferencias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>
        <w:rPr>
          <w:rFonts w:ascii="Arial" w:hAnsi="Arial"/>
          <w:sz w:val="24"/>
          <w:szCs w:val="24"/>
          <w:lang w:val="es-MX"/>
        </w:rPr>
        <w:t xml:space="preserve">en </w:t>
      </w:r>
      <w:r w:rsidR="00980764" w:rsidRPr="00335F47">
        <w:rPr>
          <w:rFonts w:ascii="Arial" w:hAnsi="Arial"/>
          <w:sz w:val="24"/>
          <w:szCs w:val="24"/>
          <w:lang w:val="es-MX"/>
        </w:rPr>
        <w:t>las funciones esenciales de los Poderes Ejecutivo, Legislativo y Judicial</w:t>
      </w:r>
      <w:r w:rsidR="00884E5B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D</w:t>
      </w:r>
      <w:r w:rsidR="003042BD" w:rsidRPr="00335F47">
        <w:rPr>
          <w:rFonts w:ascii="Arial" w:hAnsi="Arial"/>
          <w:sz w:val="24"/>
          <w:szCs w:val="24"/>
        </w:rPr>
        <w:t>iagrama causa</w:t>
      </w:r>
      <w:r w:rsidR="00DA016C" w:rsidRPr="00335F47">
        <w:rPr>
          <w:rFonts w:ascii="Arial" w:hAnsi="Arial"/>
          <w:sz w:val="24"/>
          <w:szCs w:val="24"/>
        </w:rPr>
        <w:t>-</w:t>
      </w:r>
      <w:r w:rsidR="003042BD" w:rsidRPr="00335F47">
        <w:rPr>
          <w:rFonts w:ascii="Arial" w:hAnsi="Arial"/>
          <w:sz w:val="24"/>
          <w:szCs w:val="24"/>
        </w:rPr>
        <w:t>efecto</w:t>
      </w:r>
      <w:r w:rsidR="005923C7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nsayo</w:t>
      </w:r>
      <w:r w:rsidR="00BC7D24" w:rsidRPr="00335F47">
        <w:rPr>
          <w:rFonts w:ascii="Arial" w:hAnsi="Arial"/>
          <w:sz w:val="24"/>
          <w:szCs w:val="24"/>
        </w:rPr>
        <w:t xml:space="preserve"> argumentativo</w:t>
      </w:r>
      <w:r w:rsidR="00826A19" w:rsidRPr="00335F47">
        <w:rPr>
          <w:rFonts w:ascii="Arial" w:hAnsi="Arial"/>
          <w:sz w:val="24"/>
          <w:szCs w:val="24"/>
        </w:rPr>
        <w:t xml:space="preserve"> individual</w:t>
      </w:r>
      <w:r w:rsidR="00884E5B" w:rsidRPr="00335F47">
        <w:rPr>
          <w:rFonts w:ascii="Arial" w:hAnsi="Arial"/>
          <w:sz w:val="24"/>
          <w:szCs w:val="24"/>
        </w:rPr>
        <w:t xml:space="preserve"> o grupal.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</w:t>
      </w:r>
      <w:r w:rsidR="00826A19" w:rsidRPr="00335F47">
        <w:rPr>
          <w:rFonts w:ascii="Arial" w:hAnsi="Arial"/>
          <w:sz w:val="24"/>
          <w:szCs w:val="24"/>
        </w:rPr>
        <w:t>apa conceptual para e</w:t>
      </w:r>
      <w:r w:rsidR="00826A19" w:rsidRPr="003A2295">
        <w:rPr>
          <w:rFonts w:ascii="Arial" w:hAnsi="Arial"/>
          <w:sz w:val="24"/>
          <w:szCs w:val="24"/>
        </w:rPr>
        <w:t>stab</w:t>
      </w:r>
      <w:r w:rsidR="00657FDD" w:rsidRPr="003A2295">
        <w:rPr>
          <w:rFonts w:ascii="Arial" w:hAnsi="Arial"/>
          <w:sz w:val="24"/>
          <w:szCs w:val="24"/>
        </w:rPr>
        <w:t>le</w:t>
      </w:r>
      <w:r w:rsidR="00826A19" w:rsidRPr="003A2295">
        <w:rPr>
          <w:rFonts w:ascii="Arial" w:hAnsi="Arial"/>
          <w:sz w:val="24"/>
          <w:szCs w:val="24"/>
        </w:rPr>
        <w:t>ce</w:t>
      </w:r>
      <w:r w:rsidR="00826A19" w:rsidRPr="00335F47">
        <w:rPr>
          <w:rFonts w:ascii="Arial" w:hAnsi="Arial"/>
          <w:sz w:val="24"/>
          <w:szCs w:val="24"/>
        </w:rPr>
        <w:t>r relaciones</w:t>
      </w:r>
      <w:r w:rsidR="00884E5B" w:rsidRPr="00335F47">
        <w:rPr>
          <w:rFonts w:ascii="Arial" w:hAnsi="Arial"/>
          <w:sz w:val="24"/>
          <w:szCs w:val="24"/>
        </w:rPr>
        <w:t>.</w:t>
      </w:r>
      <w:r w:rsidR="00826A19" w:rsidRPr="00335F47">
        <w:rPr>
          <w:rFonts w:ascii="Arial" w:hAnsi="Arial"/>
          <w:sz w:val="24"/>
          <w:szCs w:val="24"/>
        </w:rPr>
        <w:t xml:space="preserve"> </w:t>
      </w:r>
    </w:p>
    <w:p w:rsidR="00A26A38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xpo</w:t>
      </w:r>
      <w:r w:rsidR="002A2ED4" w:rsidRPr="00335F47">
        <w:rPr>
          <w:rFonts w:ascii="Arial" w:hAnsi="Arial"/>
          <w:sz w:val="24"/>
          <w:szCs w:val="24"/>
        </w:rPr>
        <w:t>sici</w:t>
      </w:r>
      <w:r w:rsidRPr="00335F47">
        <w:rPr>
          <w:rFonts w:ascii="Arial" w:hAnsi="Arial"/>
          <w:sz w:val="24"/>
          <w:szCs w:val="24"/>
        </w:rPr>
        <w:t>ó</w:t>
      </w:r>
      <w:r w:rsidR="002A2ED4" w:rsidRPr="00335F47">
        <w:rPr>
          <w:rFonts w:ascii="Arial" w:hAnsi="Arial"/>
          <w:sz w:val="24"/>
          <w:szCs w:val="24"/>
        </w:rPr>
        <w:t>n</w:t>
      </w:r>
      <w:r w:rsidRPr="00335F47">
        <w:rPr>
          <w:rFonts w:ascii="Arial" w:hAnsi="Arial"/>
          <w:sz w:val="24"/>
          <w:szCs w:val="24"/>
        </w:rPr>
        <w:t xml:space="preserve"> oral</w:t>
      </w:r>
      <w:r w:rsidR="00826A19" w:rsidRPr="00335F47">
        <w:rPr>
          <w:rFonts w:ascii="Arial" w:hAnsi="Arial"/>
          <w:sz w:val="24"/>
          <w:szCs w:val="24"/>
        </w:rPr>
        <w:t xml:space="preserve"> </w:t>
      </w:r>
      <w:r w:rsidR="00884E5B" w:rsidRPr="00335F47">
        <w:rPr>
          <w:rFonts w:ascii="Arial" w:hAnsi="Arial"/>
          <w:sz w:val="24"/>
          <w:szCs w:val="24"/>
        </w:rPr>
        <w:t xml:space="preserve">individual o </w:t>
      </w:r>
      <w:r w:rsidR="00826A19" w:rsidRPr="00335F47">
        <w:rPr>
          <w:rFonts w:ascii="Arial" w:hAnsi="Arial"/>
          <w:sz w:val="24"/>
          <w:szCs w:val="24"/>
        </w:rPr>
        <w:t xml:space="preserve">grupal. </w:t>
      </w:r>
    </w:p>
    <w:p w:rsidR="00826A19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</w:t>
      </w:r>
      <w:r w:rsidR="00826A19" w:rsidRPr="00335F47">
        <w:rPr>
          <w:rFonts w:ascii="Arial" w:hAnsi="Arial"/>
          <w:sz w:val="24"/>
          <w:szCs w:val="24"/>
          <w:lang w:val="es-MX"/>
        </w:rPr>
        <w:t>, aplicación de conceptos y puesta en común</w:t>
      </w:r>
      <w:r w:rsidR="005923C7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5D6F52" w:rsidRPr="00335F47" w:rsidRDefault="005D6F52" w:rsidP="005D6F52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5D6F52" w:rsidRPr="00335F47" w:rsidRDefault="005D6F52" w:rsidP="005D6F52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Exposición de casos, crítica y comentarios en sala.</w:t>
      </w:r>
    </w:p>
    <w:p w:rsidR="005D6F52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5D6F52" w:rsidRPr="00335F47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5923C7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5923C7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que permita establecer relaciones entre el hombre y la sociedad, elaboración de un cuadro comparativo sinóptico sobre las normas religiosas, morales, jurídicas y sociales y formulación de hipótesis sobre las ventajas y desventajas de la aplicación del derecho en la sociedad.</w:t>
      </w:r>
    </w:p>
    <w:p w:rsidR="0015279F" w:rsidRPr="00980764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12"/>
          <w:szCs w:val="12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</w:t>
      </w:r>
      <w:r w:rsidRPr="00335F47">
        <w:rPr>
          <w:rFonts w:ascii="Arial" w:hAnsi="Arial"/>
          <w:sz w:val="24"/>
          <w:szCs w:val="24"/>
          <w:lang w:val="es-ES_tradnl"/>
        </w:rPr>
        <w:t>que establezca relación entre las bases de la institucionalidad y el rol constitucional de las Fuerzas Armadas</w:t>
      </w:r>
      <w:r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</w:rPr>
        <w:t xml:space="preserve">elaboración de cuadros comparativos sinópticos 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para establecer diferencias entre las funciones esenciales de los Poderes del Estado.</w:t>
      </w:r>
    </w:p>
    <w:p w:rsidR="0015279F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 para la capacidad de Producción de Textos.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 la estructura de la Sociedad y el Derecho</w:t>
      </w:r>
      <w:r>
        <w:rPr>
          <w:rFonts w:ascii="Arial" w:hAnsi="Arial"/>
          <w:sz w:val="24"/>
          <w:szCs w:val="24"/>
        </w:rPr>
        <w:t>,</w:t>
      </w:r>
      <w:r w:rsidRPr="00335F47">
        <w:rPr>
          <w:rFonts w:ascii="Arial" w:hAnsi="Arial"/>
          <w:sz w:val="24"/>
          <w:szCs w:val="24"/>
        </w:rPr>
        <w:t xml:space="preserve"> y exposición y debate oral sobre las normas contempladas en el derecho, con pauta de evaluación para la realización de ambas actividades.</w:t>
      </w:r>
    </w:p>
    <w:p w:rsidR="00DF545B" w:rsidRDefault="00DF545B" w:rsidP="00DF545B">
      <w:pPr>
        <w:rPr>
          <w:rFonts w:ascii="Arial" w:hAnsi="Arial" w:cs="Arial"/>
          <w:b/>
          <w:sz w:val="24"/>
          <w:szCs w:val="24"/>
        </w:rPr>
      </w:pPr>
    </w:p>
    <w:p w:rsidR="00F51E0F" w:rsidRPr="00335F47" w:rsidRDefault="00F51E0F" w:rsidP="00DF545B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t>Evaluación para la</w:t>
      </w:r>
      <w:r w:rsidR="003C0AA6" w:rsidRPr="00335F47">
        <w:rPr>
          <w:rFonts w:ascii="Arial" w:hAnsi="Arial" w:cs="Arial"/>
          <w:b/>
          <w:sz w:val="24"/>
          <w:szCs w:val="24"/>
        </w:rPr>
        <w:t xml:space="preserve"> capacidad</w:t>
      </w:r>
      <w:r w:rsidR="00B07051" w:rsidRPr="00335F47">
        <w:rPr>
          <w:rFonts w:ascii="Arial" w:hAnsi="Arial" w:cs="Arial"/>
          <w:b/>
          <w:sz w:val="24"/>
          <w:szCs w:val="24"/>
        </w:rPr>
        <w:t xml:space="preserve"> de </w:t>
      </w:r>
      <w:r w:rsidR="00A26A38" w:rsidRPr="00335F47">
        <w:rPr>
          <w:rFonts w:ascii="Arial" w:hAnsi="Arial" w:cs="Arial"/>
          <w:b/>
          <w:sz w:val="24"/>
          <w:szCs w:val="24"/>
        </w:rPr>
        <w:t>Razonamiento Lógico</w:t>
      </w:r>
      <w:r w:rsidR="005923C7" w:rsidRPr="00335F47">
        <w:rPr>
          <w:rFonts w:ascii="Arial" w:hAnsi="Arial" w:cs="Arial"/>
          <w:b/>
          <w:sz w:val="24"/>
          <w:szCs w:val="24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5923C7" w:rsidRDefault="00A92D9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</w:rPr>
        <w:t>Elaboración de d</w:t>
      </w:r>
      <w:r w:rsidR="00A26A38" w:rsidRPr="00335F47">
        <w:rPr>
          <w:rFonts w:ascii="Arial" w:hAnsi="Arial" w:cs="Arial"/>
          <w:sz w:val="24"/>
          <w:szCs w:val="24"/>
        </w:rPr>
        <w:t>iagrama causa-efecto para relacionar la misión y características de las Fuerzas Ar</w:t>
      </w:r>
      <w:r w:rsidRPr="00335F47">
        <w:rPr>
          <w:rFonts w:ascii="Arial" w:hAnsi="Arial" w:cs="Arial"/>
          <w:sz w:val="24"/>
          <w:szCs w:val="24"/>
        </w:rPr>
        <w:t>ma</w:t>
      </w:r>
      <w:r w:rsidR="002E07A5" w:rsidRPr="00335F47">
        <w:rPr>
          <w:rFonts w:ascii="Arial" w:hAnsi="Arial" w:cs="Arial"/>
          <w:sz w:val="24"/>
          <w:szCs w:val="24"/>
        </w:rPr>
        <w:t xml:space="preserve">das con su rol constitucional y </w:t>
      </w:r>
      <w:r w:rsidRPr="00335F47">
        <w:rPr>
          <w:rFonts w:ascii="Arial" w:hAnsi="Arial" w:cs="Arial"/>
          <w:sz w:val="24"/>
          <w:szCs w:val="24"/>
        </w:rPr>
        <w:t xml:space="preserve">elaboración de informes </w:t>
      </w:r>
      <w:r w:rsidR="00980764">
        <w:rPr>
          <w:rFonts w:ascii="Arial" w:hAnsi="Arial" w:cs="Arial"/>
          <w:sz w:val="24"/>
          <w:szCs w:val="24"/>
        </w:rPr>
        <w:t>referido</w:t>
      </w:r>
      <w:r w:rsidRPr="00335F47">
        <w:rPr>
          <w:rFonts w:ascii="Arial" w:hAnsi="Arial" w:cs="Arial"/>
          <w:sz w:val="24"/>
          <w:szCs w:val="24"/>
        </w:rPr>
        <w:t xml:space="preserve">s a la interpretación y análisis de </w:t>
      </w:r>
      <w:r w:rsidR="00A26A38" w:rsidRPr="00335F47">
        <w:rPr>
          <w:rFonts w:ascii="Arial" w:hAnsi="Arial" w:cs="Arial"/>
          <w:sz w:val="24"/>
          <w:szCs w:val="24"/>
        </w:rPr>
        <w:t>las bases de la institucionalidad y su aplicación</w:t>
      </w:r>
      <w:r w:rsidRPr="00335F47">
        <w:rPr>
          <w:rFonts w:ascii="Arial" w:hAnsi="Arial" w:cs="Arial"/>
          <w:sz w:val="24"/>
          <w:szCs w:val="24"/>
        </w:rPr>
        <w:t xml:space="preserve"> a las Fuerzas Armadas</w:t>
      </w:r>
      <w:r w:rsidR="0054797C" w:rsidRPr="00335F47">
        <w:rPr>
          <w:rFonts w:ascii="Arial" w:hAnsi="Arial" w:cs="Arial"/>
          <w:sz w:val="24"/>
          <w:szCs w:val="24"/>
        </w:rPr>
        <w:t>.</w:t>
      </w:r>
    </w:p>
    <w:p w:rsidR="00B4319C" w:rsidRDefault="00B4319C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B4319C" w:rsidRPr="00335F47" w:rsidRDefault="00B4319C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B4319C" w:rsidRPr="00335F47" w:rsidRDefault="00B4319C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5D6F52" w:rsidP="005D6F52">
      <w:pPr>
        <w:pStyle w:val="Encabezado"/>
        <w:tabs>
          <w:tab w:val="clear" w:pos="4252"/>
          <w:tab w:val="clear" w:pos="8504"/>
        </w:tabs>
        <w:ind w:left="567" w:firstLine="567"/>
        <w:rPr>
          <w:rFonts w:ascii="Arial" w:hAnsi="Arial"/>
          <w:b/>
          <w:sz w:val="24"/>
          <w:szCs w:val="24"/>
          <w:lang w:val="es-MX"/>
        </w:rPr>
      </w:pPr>
      <w:r w:rsidRPr="005D6F52">
        <w:rPr>
          <w:rFonts w:ascii="Arial" w:hAnsi="Arial"/>
          <w:sz w:val="24"/>
          <w:szCs w:val="24"/>
          <w:lang w:val="es-MX"/>
        </w:rPr>
        <w:t>No hay.</w:t>
      </w:r>
      <w:r w:rsidR="00AB7D14"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975F70" w:rsidRPr="00335F47">
        <w:rPr>
          <w:rFonts w:ascii="Arial" w:hAnsi="Arial"/>
          <w:b/>
          <w:sz w:val="24"/>
          <w:szCs w:val="24"/>
          <w:lang w:val="es-MX"/>
        </w:rPr>
        <w:lastRenderedPageBreak/>
        <w:t xml:space="preserve"> 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U.T. 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Nº</w:t>
      </w:r>
      <w:r w:rsidR="008B5B1E">
        <w:rPr>
          <w:rFonts w:ascii="Arial" w:hAnsi="Arial"/>
          <w:b/>
          <w:sz w:val="24"/>
          <w:szCs w:val="24"/>
          <w:lang w:val="es-MX"/>
        </w:rPr>
        <w:t>3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 w:rsidRPr="00335F47">
        <w:rPr>
          <w:rFonts w:ascii="Arial" w:hAnsi="Arial"/>
          <w:b/>
          <w:sz w:val="24"/>
          <w:szCs w:val="24"/>
          <w:lang w:val="es-MX"/>
        </w:rPr>
        <w:t>DERECHO INTERNACIONAL MARÍTIMO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1B077F" w:rsidRPr="002E6FA6" w:rsidTr="002E6FA6">
        <w:tc>
          <w:tcPr>
            <w:tcW w:w="2093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B077F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1B077F" w:rsidRPr="002E6FA6" w:rsidRDefault="00CA522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450E6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DC043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1ABA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B077F" w:rsidRPr="002E6FA6" w:rsidRDefault="0084591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19</w:t>
            </w:r>
          </w:p>
        </w:tc>
      </w:tr>
    </w:tbl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</w:t>
      </w:r>
      <w:r w:rsidRPr="00335F47">
        <w:rPr>
          <w:rFonts w:ascii="Arial" w:hAnsi="Arial"/>
          <w:b/>
          <w:sz w:val="24"/>
          <w:szCs w:val="24"/>
        </w:rPr>
        <w:t xml:space="preserve"> relaciones</w:t>
      </w:r>
      <w:r w:rsidRPr="00335F47">
        <w:rPr>
          <w:rFonts w:ascii="Arial" w:hAnsi="Arial"/>
          <w:sz w:val="24"/>
          <w:szCs w:val="24"/>
        </w:rPr>
        <w:t xml:space="preserve"> </w:t>
      </w:r>
      <w:r w:rsidR="009B50E6" w:rsidRPr="00335F47">
        <w:rPr>
          <w:rFonts w:ascii="Arial" w:hAnsi="Arial"/>
          <w:sz w:val="24"/>
          <w:szCs w:val="24"/>
        </w:rPr>
        <w:t>entre aspectos generales del Derecho Internacional y el Derecho Internacional Marítimo</w:t>
      </w:r>
      <w:r w:rsidRPr="00335F47">
        <w:rPr>
          <w:rFonts w:ascii="Arial" w:hAnsi="Arial"/>
          <w:sz w:val="24"/>
          <w:szCs w:val="24"/>
        </w:rPr>
        <w:t>.</w:t>
      </w:r>
    </w:p>
    <w:p w:rsidR="009B50E6" w:rsidRPr="00335F47" w:rsidRDefault="009B50E6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Comparar </w:t>
      </w:r>
      <w:r w:rsidRPr="00335F47">
        <w:rPr>
          <w:rFonts w:ascii="Arial" w:hAnsi="Arial"/>
          <w:sz w:val="24"/>
          <w:szCs w:val="24"/>
        </w:rPr>
        <w:t xml:space="preserve">los conceptos de </w:t>
      </w:r>
      <w:r w:rsidR="00CA522E">
        <w:rPr>
          <w:rFonts w:ascii="Arial" w:hAnsi="Arial"/>
          <w:sz w:val="24"/>
          <w:szCs w:val="24"/>
        </w:rPr>
        <w:t>las diferentes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4D6B6C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los conceptos de</w:t>
      </w:r>
      <w:r w:rsidR="009B50E6" w:rsidRPr="00335F47">
        <w:rPr>
          <w:rFonts w:ascii="Arial" w:hAnsi="Arial"/>
          <w:sz w:val="24"/>
          <w:szCs w:val="24"/>
          <w:lang w:val="es-MX"/>
        </w:rPr>
        <w:t xml:space="preserve">l Derecho Internacional Marítimo a </w:t>
      </w:r>
      <w:r w:rsidR="00CA522E">
        <w:rPr>
          <w:rFonts w:ascii="Arial" w:hAnsi="Arial"/>
          <w:sz w:val="24"/>
          <w:szCs w:val="24"/>
          <w:lang w:val="es-MX"/>
        </w:rPr>
        <w:t>los límites marítimos de Chile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FF272E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Deducir </w:t>
      </w:r>
      <w:r w:rsidRPr="00335F47">
        <w:rPr>
          <w:rFonts w:ascii="Arial" w:hAnsi="Arial"/>
          <w:sz w:val="24"/>
          <w:szCs w:val="24"/>
        </w:rPr>
        <w:t xml:space="preserve">los </w:t>
      </w:r>
      <w:r w:rsidR="005E611A">
        <w:rPr>
          <w:rFonts w:ascii="Arial" w:hAnsi="Arial"/>
          <w:sz w:val="24"/>
          <w:szCs w:val="24"/>
        </w:rPr>
        <w:t>d</w:t>
      </w:r>
      <w:r w:rsidRPr="00335F47">
        <w:rPr>
          <w:rFonts w:ascii="Arial" w:hAnsi="Arial"/>
          <w:sz w:val="24"/>
          <w:szCs w:val="24"/>
        </w:rPr>
        <w:t>erechos de los Estados sobre los Estrechos.</w:t>
      </w:r>
    </w:p>
    <w:p w:rsidR="004D6B6C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Interpretar </w:t>
      </w:r>
      <w:r w:rsidRPr="00335F47">
        <w:rPr>
          <w:rFonts w:ascii="Arial" w:hAnsi="Arial"/>
          <w:sz w:val="24"/>
          <w:szCs w:val="24"/>
        </w:rPr>
        <w:t xml:space="preserve">el concepto de Alta Mar y de la Zona contenidos en la IIIa. Conferencia del Mar. 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Elaborar texto escrito</w:t>
      </w:r>
      <w:r w:rsidR="00873886" w:rsidRPr="00335F47">
        <w:rPr>
          <w:rFonts w:ascii="Arial" w:hAnsi="Arial"/>
          <w:b/>
          <w:sz w:val="24"/>
          <w:szCs w:val="24"/>
        </w:rPr>
        <w:t xml:space="preserve"> </w:t>
      </w:r>
      <w:r w:rsidR="00873886" w:rsidRPr="00335F47">
        <w:rPr>
          <w:rFonts w:ascii="Arial" w:hAnsi="Arial"/>
          <w:sz w:val="24"/>
          <w:szCs w:val="24"/>
        </w:rPr>
        <w:t xml:space="preserve">sobre los </w:t>
      </w:r>
      <w:r w:rsidR="005E611A">
        <w:rPr>
          <w:rFonts w:ascii="Arial" w:hAnsi="Arial"/>
          <w:sz w:val="24"/>
          <w:szCs w:val="24"/>
        </w:rPr>
        <w:t>t</w:t>
      </w:r>
      <w:r w:rsidR="00873886" w:rsidRPr="00335F47">
        <w:rPr>
          <w:rFonts w:ascii="Arial" w:hAnsi="Arial"/>
          <w:sz w:val="24"/>
          <w:szCs w:val="24"/>
        </w:rPr>
        <w:t>ratados limítrofes de Chile relacionados con el mar.</w:t>
      </w:r>
    </w:p>
    <w:p w:rsidR="00873886" w:rsidRPr="00335F47" w:rsidRDefault="00873886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Debatir </w:t>
      </w:r>
      <w:r w:rsidRPr="00335F47">
        <w:rPr>
          <w:rFonts w:ascii="Arial" w:hAnsi="Arial"/>
          <w:sz w:val="24"/>
          <w:szCs w:val="24"/>
        </w:rPr>
        <w:t xml:space="preserve">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Contenidos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Aspectos generales sobre Derecho Internacional.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Fuentes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Sujetos. Estados, Organizaciones Internacionales.</w:t>
      </w:r>
    </w:p>
    <w:p w:rsidR="00D43E7C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Chile y las Relaciones Internacionales.</w:t>
      </w:r>
    </w:p>
    <w:p w:rsidR="001F1745" w:rsidRPr="00335F47" w:rsidRDefault="001F1745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Derecho Internacional Marítimo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Antecedentes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Dominio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m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arítimo de los Estados.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1F1745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>
        <w:rPr>
          <w:rFonts w:ascii="Arial" w:hAnsi="Arial"/>
          <w:b/>
          <w:spacing w:val="-3"/>
          <w:sz w:val="24"/>
          <w:szCs w:val="24"/>
          <w:lang w:val="es-ES_tradnl"/>
        </w:rPr>
        <w:br w:type="page"/>
      </w:r>
      <w:r w:rsidR="00D43E7C"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Aguas Interiores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Delimitación.</w:t>
      </w: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Soberanía.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Situación jurídica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de Naves de Guerra y Mercantes.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Mar Territorial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Dominio Estatal.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Evolución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istórica de su extensión.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 Territorial Chileno.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3C7616" w:rsidRPr="00335F47" w:rsidRDefault="003C7616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Los Estrechos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3C7616" w:rsidRPr="00335F47" w:rsidRDefault="003C7616" w:rsidP="00BA20C0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jurídica de los Estrechos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6335EF" w:rsidRPr="00335F47" w:rsidRDefault="006335EF" w:rsidP="006335EF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Zona Contigua, Zona Económica Exclusiva y Plataforma Continental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Conceptos.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Fundamentos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Declaración del Presidente González Videla. 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Extensión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>,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 derechos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 xml:space="preserve"> y deberes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Limitaciones.</w:t>
      </w:r>
    </w:p>
    <w:p w:rsidR="00A54D03" w:rsidRPr="00B701DF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6"/>
          <w:szCs w:val="16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Alta Mar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5A41BF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Derechos de los Estados sobre Alta Mar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numPr>
          <w:ilvl w:val="3"/>
          <w:numId w:val="28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Navegación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BA20C0">
      <w:pPr>
        <w:numPr>
          <w:ilvl w:val="3"/>
          <w:numId w:val="28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Pesca y otras libertades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Otros aspectos relacionados con Alta Mar 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</w:t>
      </w:r>
      <w:r w:rsidRPr="00335F47">
        <w:rPr>
          <w:rFonts w:ascii="Arial" w:hAnsi="Arial"/>
          <w:spacing w:val="-3"/>
          <w:sz w:val="24"/>
          <w:szCs w:val="24"/>
        </w:rPr>
        <w:t xml:space="preserve"> Presencial.</w:t>
      </w:r>
    </w:p>
    <w:p w:rsidR="00112D52" w:rsidRPr="00335F47" w:rsidRDefault="00112D52" w:rsidP="005D6F52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/>
          <w:spacing w:val="-3"/>
          <w:sz w:val="24"/>
          <w:szCs w:val="24"/>
        </w:rPr>
      </w:pPr>
    </w:p>
    <w:p w:rsidR="00A54D03" w:rsidRDefault="003C7616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Buque de guerra. Terrorismo y Piratería</w:t>
      </w:r>
      <w:r w:rsidR="00D530E3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D6F52" w:rsidRPr="00B701DF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1F1745" w:rsidRPr="00B1434E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6"/>
          <w:szCs w:val="6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Chile</w:t>
      </w:r>
      <w:r w:rsidRPr="00335F47">
        <w:rPr>
          <w:rFonts w:ascii="Arial" w:hAnsi="Arial"/>
          <w:b/>
          <w:spacing w:val="-3"/>
          <w:sz w:val="24"/>
          <w:szCs w:val="24"/>
        </w:rPr>
        <w:t xml:space="preserve"> y sus Tratados Limítrofes relacionados con el mar</w:t>
      </w:r>
      <w:r w:rsidR="00D530E3" w:rsidRPr="00335F47">
        <w:rPr>
          <w:rFonts w:ascii="Arial" w:hAnsi="Arial"/>
          <w:b/>
          <w:spacing w:val="-3"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Ensayo argumentativo individual o grupal.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5E611A">
        <w:rPr>
          <w:rFonts w:ascii="Arial" w:hAnsi="Arial"/>
          <w:sz w:val="24"/>
          <w:szCs w:val="24"/>
        </w:rPr>
        <w:t>b</w:t>
      </w:r>
      <w:r w:rsidR="00657FDD" w:rsidRPr="005E611A">
        <w:rPr>
          <w:rFonts w:ascii="Arial" w:hAnsi="Arial"/>
          <w:sz w:val="24"/>
          <w:szCs w:val="24"/>
        </w:rPr>
        <w:t>le</w:t>
      </w:r>
      <w:r w:rsidRPr="005E611A">
        <w:rPr>
          <w:rFonts w:ascii="Arial" w:hAnsi="Arial"/>
          <w:sz w:val="24"/>
          <w:szCs w:val="24"/>
        </w:rPr>
        <w:t>cer</w:t>
      </w:r>
      <w:r w:rsidRPr="00335F47">
        <w:rPr>
          <w:rFonts w:ascii="Arial" w:hAnsi="Arial"/>
          <w:sz w:val="24"/>
          <w:szCs w:val="24"/>
        </w:rPr>
        <w:t xml:space="preserve"> relaciones. 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 sobre el Derecho Internacional Marítimo.</w:t>
      </w:r>
    </w:p>
    <w:p w:rsidR="005D6F52" w:rsidRPr="00335F47" w:rsidRDefault="005D6F52" w:rsidP="005D6F52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sz w:val="24"/>
          <w:szCs w:val="24"/>
        </w:rPr>
        <w:lastRenderedPageBreak/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términos y conceptos.</w:t>
      </w:r>
    </w:p>
    <w:p w:rsidR="00A54D03" w:rsidRPr="005D6F52" w:rsidRDefault="00A54D0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 xml:space="preserve">s combinadas </w:t>
      </w:r>
      <w:r w:rsidRPr="00335F47">
        <w:rPr>
          <w:rFonts w:ascii="Arial" w:hAnsi="Arial"/>
          <w:sz w:val="24"/>
          <w:szCs w:val="24"/>
        </w:rPr>
        <w:t xml:space="preserve">referida a la elaboración de un mapa conceptual o esquema con conceptos de Derecho Internacional Marítimo y su relación con la soberanía </w:t>
      </w:r>
      <w:r w:rsidR="00112D52">
        <w:rPr>
          <w:rFonts w:ascii="Arial" w:hAnsi="Arial"/>
          <w:sz w:val="24"/>
          <w:szCs w:val="24"/>
        </w:rPr>
        <w:t xml:space="preserve">en los diversos espacios márítimos. 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Pr="00335F47">
        <w:rPr>
          <w:rFonts w:ascii="Arial" w:hAnsi="Arial"/>
          <w:b/>
          <w:sz w:val="24"/>
          <w:szCs w:val="24"/>
        </w:rPr>
        <w:t xml:space="preserve">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1E43DB" w:rsidRPr="00335F47">
        <w:rPr>
          <w:rFonts w:ascii="Arial" w:hAnsi="Arial"/>
          <w:b/>
          <w:sz w:val="24"/>
          <w:szCs w:val="24"/>
        </w:rPr>
        <w:t>Razonamiento Lógico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Elaborar informes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s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</w:t>
      </w:r>
      <w:r w:rsidR="007C1902">
        <w:rPr>
          <w:rFonts w:ascii="Arial" w:hAnsi="Arial"/>
          <w:sz w:val="24"/>
          <w:szCs w:val="24"/>
        </w:rPr>
        <w:t>los deberes y derechos de los Estados en las diversas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i/>
          <w:sz w:val="24"/>
          <w:szCs w:val="24"/>
        </w:rPr>
      </w:pPr>
    </w:p>
    <w:p w:rsidR="001E43DB" w:rsidRPr="00335F47" w:rsidRDefault="001E43DB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Pr="00335F47">
        <w:rPr>
          <w:rFonts w:ascii="Arial" w:hAnsi="Arial"/>
          <w:b/>
          <w:sz w:val="24"/>
          <w:szCs w:val="24"/>
        </w:rPr>
        <w:t xml:space="preserve"> de Producción de Textos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ensayo argumentativo sobre los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ratados </w:t>
      </w:r>
      <w:r w:rsidR="005E611A">
        <w:rPr>
          <w:rFonts w:ascii="Arial" w:hAnsi="Arial"/>
          <w:sz w:val="24"/>
          <w:szCs w:val="24"/>
        </w:rPr>
        <w:t>l</w:t>
      </w:r>
      <w:r w:rsidRPr="00335F47">
        <w:rPr>
          <w:rFonts w:ascii="Arial" w:hAnsi="Arial"/>
          <w:sz w:val="24"/>
          <w:szCs w:val="24"/>
        </w:rPr>
        <w:t xml:space="preserve">imítrofes de Chile relacionados con el mar y debate 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</w:t>
      </w:r>
      <w:r w:rsidR="007C1902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</w:rPr>
        <w:t>No hay.</w:t>
      </w: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</w:p>
    <w:p w:rsidR="005D6F52" w:rsidRDefault="005D6F5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4D6B6C" w:rsidRPr="00335F47" w:rsidRDefault="004D6B6C" w:rsidP="005D6F52">
      <w:pPr>
        <w:pStyle w:val="Encabezado"/>
        <w:tabs>
          <w:tab w:val="clear" w:pos="4252"/>
          <w:tab w:val="clear" w:pos="8504"/>
        </w:tabs>
        <w:ind w:left="1701" w:hanging="1134"/>
        <w:rPr>
          <w:rFonts w:ascii="Arial" w:hAnsi="Arial" w:cs="Arial"/>
          <w:b/>
          <w:sz w:val="24"/>
          <w:szCs w:val="24"/>
          <w:lang w:val="es-MX"/>
        </w:rPr>
      </w:pPr>
      <w:r w:rsidRPr="00335F47">
        <w:rPr>
          <w:rFonts w:ascii="Arial" w:hAnsi="Arial" w:cs="Arial"/>
          <w:b/>
          <w:sz w:val="24"/>
          <w:szCs w:val="24"/>
          <w:lang w:val="es-MX"/>
        </w:rPr>
        <w:lastRenderedPageBreak/>
        <w:t>U.T.</w:t>
      </w:r>
      <w:r w:rsidR="005A41B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N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º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8B5B1E">
        <w:rPr>
          <w:rFonts w:ascii="Arial" w:hAnsi="Arial" w:cs="Arial"/>
          <w:b/>
          <w:sz w:val="24"/>
          <w:szCs w:val="24"/>
          <w:lang w:val="es-MX"/>
        </w:rPr>
        <w:t>4</w:t>
      </w:r>
      <w:r w:rsidR="009E084F" w:rsidRPr="00335F47">
        <w:rPr>
          <w:rFonts w:ascii="Arial" w:hAnsi="Arial" w:cs="Arial"/>
          <w:b/>
          <w:sz w:val="24"/>
          <w:szCs w:val="24"/>
          <w:lang w:val="es-MX"/>
        </w:rPr>
        <w:t>.</w:t>
      </w:r>
      <w:r w:rsidRPr="00335F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 w:cs="Arial"/>
          <w:b/>
          <w:sz w:val="24"/>
          <w:szCs w:val="24"/>
          <w:lang w:val="es-MX"/>
        </w:rPr>
        <w:tab/>
      </w:r>
      <w:r w:rsidR="001F1745" w:rsidRPr="005D6F52">
        <w:rPr>
          <w:rFonts w:ascii="Arial" w:hAnsi="Arial"/>
          <w:b/>
          <w:sz w:val="24"/>
          <w:szCs w:val="24"/>
          <w:lang w:val="es-MX"/>
        </w:rPr>
        <w:t>DERE</w:t>
      </w:r>
      <w:r w:rsidR="00B9182D" w:rsidRPr="005D6F52">
        <w:rPr>
          <w:rFonts w:ascii="Arial" w:hAnsi="Arial"/>
          <w:b/>
          <w:sz w:val="24"/>
          <w:szCs w:val="24"/>
          <w:lang w:val="es-MX"/>
        </w:rPr>
        <w:t>CHO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INTERNACIONAL </w:t>
      </w:r>
      <w:r w:rsidR="001F1745" w:rsidRPr="00335F47">
        <w:rPr>
          <w:rFonts w:ascii="Arial" w:hAnsi="Arial" w:cs="Arial"/>
          <w:b/>
          <w:sz w:val="24"/>
          <w:szCs w:val="24"/>
          <w:lang w:val="es-MX"/>
        </w:rPr>
        <w:t>DE LOS CONFLICTOS ARMADOS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O INTERNACIONAL HUMANITARIO</w:t>
      </w:r>
      <w:r w:rsidR="005D6F52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011BB6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011BB6" w:rsidRPr="002E6FA6" w:rsidTr="002E6FA6">
        <w:tc>
          <w:tcPr>
            <w:tcW w:w="2093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011BB6" w:rsidRPr="002E6FA6" w:rsidTr="002E6FA6">
        <w:trPr>
          <w:trHeight w:val="591"/>
        </w:trPr>
        <w:tc>
          <w:tcPr>
            <w:tcW w:w="2093" w:type="dxa"/>
            <w:shd w:val="clear" w:color="auto" w:fill="auto"/>
            <w:vAlign w:val="center"/>
          </w:tcPr>
          <w:p w:rsidR="00011BB6" w:rsidRPr="002E6FA6" w:rsidRDefault="00DC043A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B701D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011BB6" w:rsidRPr="002E6FA6" w:rsidRDefault="006F6C74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</w:tr>
    </w:tbl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Determinar relaciones </w:t>
      </w:r>
      <w:r w:rsidRPr="00335F47">
        <w:rPr>
          <w:rFonts w:ascii="Arial" w:hAnsi="Arial"/>
          <w:sz w:val="24"/>
          <w:szCs w:val="24"/>
          <w:lang w:val="es-MX"/>
        </w:rPr>
        <w:t>entre el D</w:t>
      </w:r>
      <w:r w:rsidR="00B9182D">
        <w:rPr>
          <w:rFonts w:ascii="Arial" w:hAnsi="Arial"/>
          <w:sz w:val="24"/>
          <w:szCs w:val="24"/>
          <w:lang w:val="es-MX"/>
        </w:rPr>
        <w:t>erecho Internacional de los Conflictos Armados</w:t>
      </w:r>
      <w:r w:rsidRPr="00335F47">
        <w:rPr>
          <w:rFonts w:ascii="Arial" w:hAnsi="Arial"/>
          <w:sz w:val="24"/>
          <w:szCs w:val="24"/>
          <w:lang w:val="es-MX"/>
        </w:rPr>
        <w:t xml:space="preserve"> y los Derechos Humanos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4D6B6C" w:rsidRPr="00335F47" w:rsidRDefault="004D6B6C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Pr="00335F47">
        <w:rPr>
          <w:rFonts w:ascii="Arial" w:hAnsi="Arial"/>
          <w:sz w:val="24"/>
          <w:szCs w:val="24"/>
          <w:lang w:val="es-MX"/>
        </w:rPr>
        <w:t>la</w:t>
      </w:r>
      <w:r w:rsidR="001A6721" w:rsidRPr="00335F47">
        <w:rPr>
          <w:rFonts w:ascii="Arial" w:hAnsi="Arial"/>
          <w:sz w:val="24"/>
          <w:szCs w:val="24"/>
          <w:lang w:val="es-MX"/>
        </w:rPr>
        <w:t xml:space="preserve"> Carta de la Organización de Naciones Unidas y los Derechos Humanos.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1A6721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Reglas de Enfrentamiento en función de las normas del D</w:t>
      </w:r>
      <w:r w:rsidR="00B9182D">
        <w:rPr>
          <w:rFonts w:ascii="Arial" w:hAnsi="Arial"/>
          <w:sz w:val="24"/>
          <w:szCs w:val="24"/>
          <w:lang w:val="es-MX"/>
        </w:rPr>
        <w:t>.I.C.A</w:t>
      </w:r>
      <w:r w:rsidR="004D6B6C"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hechos considerados en el Derecho de los Conflictos Armados en relación </w:t>
      </w:r>
      <w:r w:rsidR="009E449D" w:rsidRPr="00335F47">
        <w:rPr>
          <w:rFonts w:ascii="Arial" w:hAnsi="Arial"/>
          <w:sz w:val="24"/>
          <w:szCs w:val="24"/>
          <w:lang w:val="es-MX"/>
        </w:rPr>
        <w:t>al contenido del Manual de San Remo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4D6B6C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Exponer las propias ideas </w:t>
      </w:r>
      <w:r w:rsidRPr="00335F47">
        <w:rPr>
          <w:rFonts w:ascii="Arial" w:hAnsi="Arial"/>
          <w:sz w:val="24"/>
          <w:szCs w:val="24"/>
        </w:rPr>
        <w:t xml:space="preserve">sobre </w:t>
      </w:r>
      <w:r w:rsidR="00B9182D">
        <w:rPr>
          <w:rFonts w:ascii="Arial" w:hAnsi="Arial"/>
          <w:sz w:val="24"/>
          <w:szCs w:val="24"/>
        </w:rPr>
        <w:t>las normas fundamentales del D.I.C.A</w:t>
      </w:r>
      <w:r w:rsidRPr="00335F47">
        <w:rPr>
          <w:rFonts w:ascii="Arial" w:hAnsi="Arial"/>
          <w:sz w:val="24"/>
          <w:szCs w:val="24"/>
        </w:rPr>
        <w:t>.</w:t>
      </w:r>
    </w:p>
    <w:p w:rsidR="009E449D" w:rsidRPr="00335F47" w:rsidRDefault="009E449D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Operaciones de Paz de las Naciones Unidas.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E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l Derecho Internacional Público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Default="00A8298D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Aspectos generales y clasificación.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Manual de San Remo sobre el Derecho Int</w:t>
      </w:r>
      <w:r w:rsidR="00210BFD">
        <w:rPr>
          <w:rFonts w:ascii="Arial" w:hAnsi="Arial"/>
          <w:sz w:val="24"/>
          <w:szCs w:val="24"/>
          <w:lang w:val="es-ES_tradnl"/>
        </w:rPr>
        <w:t>ernacional aplicable a los conflictos</w:t>
      </w:r>
      <w:r>
        <w:rPr>
          <w:rFonts w:ascii="Arial" w:hAnsi="Arial"/>
          <w:sz w:val="24"/>
          <w:szCs w:val="24"/>
          <w:lang w:val="es-ES_tradnl"/>
        </w:rPr>
        <w:t xml:space="preserve"> armados en el mar.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Operaciones de Paz.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Reglas de Enfrentamiento.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 xml:space="preserve">Derecho Internacional </w:t>
      </w:r>
      <w:r w:rsidR="00441369">
        <w:rPr>
          <w:rFonts w:ascii="Arial" w:hAnsi="Arial"/>
          <w:b/>
          <w:sz w:val="24"/>
          <w:szCs w:val="24"/>
          <w:lang w:val="es-ES_tradnl"/>
        </w:rPr>
        <w:t xml:space="preserve"> de los Conflíctos Armados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y origen.</w:t>
      </w:r>
    </w:p>
    <w:p w:rsidR="00A8298D" w:rsidRPr="00335F47" w:rsidRDefault="00441369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Normas fundamentales del D.I.C.A.</w:t>
      </w:r>
    </w:p>
    <w:p w:rsidR="00A8298D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Tratados que forman el D.I.</w:t>
      </w:r>
      <w:r w:rsidR="00441369">
        <w:rPr>
          <w:rFonts w:ascii="Arial" w:hAnsi="Arial" w:cs="Arial"/>
          <w:sz w:val="24"/>
          <w:szCs w:val="24"/>
          <w:lang w:val="es-ES_tradnl"/>
        </w:rPr>
        <w:t>C.A</w:t>
      </w:r>
      <w:r w:rsidRPr="00335F47">
        <w:rPr>
          <w:rFonts w:ascii="Arial" w:hAnsi="Arial" w:cs="Arial"/>
          <w:sz w:val="24"/>
          <w:szCs w:val="24"/>
          <w:lang w:val="es-ES_tradnl"/>
        </w:rPr>
        <w:t>.</w:t>
      </w:r>
    </w:p>
    <w:p w:rsidR="009E084F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Situaciones en que se aplica.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8298D" w:rsidRDefault="00955A84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 xml:space="preserve">Relación entre el 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>D</w:t>
      </w:r>
      <w:r w:rsidR="00B9182D">
        <w:rPr>
          <w:rFonts w:ascii="Arial" w:hAnsi="Arial"/>
          <w:b/>
          <w:sz w:val="24"/>
          <w:szCs w:val="24"/>
          <w:lang w:val="es-ES_tradnl"/>
        </w:rPr>
        <w:t>erecho Internacional de los Conflictos Armados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y</w:t>
      </w:r>
      <w:r>
        <w:rPr>
          <w:rFonts w:ascii="Arial" w:hAnsi="Arial"/>
          <w:b/>
          <w:sz w:val="24"/>
          <w:szCs w:val="24"/>
          <w:lang w:val="es-ES_tradnl"/>
        </w:rPr>
        <w:t xml:space="preserve"> los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Derech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os Humanos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1F1745" w:rsidRPr="00D450E6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La Orga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nización de las Naciones Unidas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1F1745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81420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S</w:t>
      </w:r>
      <w:r w:rsidR="00A8298D" w:rsidRPr="00335F47">
        <w:rPr>
          <w:rFonts w:ascii="Arial" w:hAnsi="Arial"/>
          <w:sz w:val="24"/>
          <w:szCs w:val="24"/>
          <w:lang w:val="es-ES_tradnl"/>
        </w:rPr>
        <w:t>ituación antes de la IIa. Guerra Mundial.</w:t>
      </w:r>
    </w:p>
    <w:p w:rsidR="00A8298D" w:rsidRPr="00335F47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Carta de la O.N.U. y los Derechos Humanos.</w:t>
      </w:r>
    </w:p>
    <w:p w:rsidR="00A8298D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Declaración </w:t>
      </w:r>
      <w:r w:rsidR="00D902BA">
        <w:rPr>
          <w:rFonts w:ascii="Arial" w:hAnsi="Arial"/>
          <w:sz w:val="24"/>
          <w:szCs w:val="24"/>
          <w:lang w:val="es-ES_tradnl"/>
        </w:rPr>
        <w:t>U</w:t>
      </w:r>
      <w:r w:rsidRPr="00335F47">
        <w:rPr>
          <w:rFonts w:ascii="Arial" w:hAnsi="Arial"/>
          <w:sz w:val="24"/>
          <w:szCs w:val="24"/>
          <w:lang w:val="es-ES_tradnl"/>
        </w:rPr>
        <w:t>niversal de los Derechos Humanos de 1948.</w:t>
      </w:r>
      <w:r w:rsidR="00C25171">
        <w:rPr>
          <w:rFonts w:ascii="Arial" w:hAnsi="Arial"/>
          <w:sz w:val="24"/>
          <w:szCs w:val="24"/>
          <w:lang w:val="es-ES_tradnl"/>
        </w:rPr>
        <w:t xml:space="preserve"> Antecedentes ideológicos y análisis crítico.</w:t>
      </w:r>
    </w:p>
    <w:p w:rsidR="00A8298D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Pacto de San José de Costa Rica</w:t>
      </w:r>
      <w:r w:rsidR="00C25171">
        <w:rPr>
          <w:rFonts w:ascii="Arial" w:hAnsi="Arial"/>
          <w:sz w:val="24"/>
          <w:szCs w:val="24"/>
          <w:lang w:val="es-ES_tradnl"/>
        </w:rPr>
        <w:t xml:space="preserve"> (Convención Americana sobre Derechos Humanos). Promulgados en Chile en 1991.</w:t>
      </w:r>
    </w:p>
    <w:p w:rsidR="00C25171" w:rsidRPr="00335F47" w:rsidRDefault="00C25171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Resolución del Consejo de Seguridad de las ONU N°1325 (2000) principalmente a la aplicación de los derechos humanos que protejan a las mujeres y niñas</w:t>
      </w:r>
      <w:r w:rsidR="00D450E6">
        <w:rPr>
          <w:rFonts w:ascii="Arial" w:hAnsi="Arial"/>
          <w:sz w:val="24"/>
          <w:szCs w:val="24"/>
          <w:lang w:val="es-ES_tradnl"/>
        </w:rPr>
        <w:t>,</w:t>
      </w:r>
      <w:r>
        <w:rPr>
          <w:rFonts w:ascii="Arial" w:hAnsi="Arial"/>
          <w:sz w:val="24"/>
          <w:szCs w:val="24"/>
          <w:lang w:val="es-ES_tradnl"/>
        </w:rPr>
        <w:t xml:space="preserve"> durante y después de los conflictos. Antecedentes ideológicos y análisis sobre la perspectiva de género.</w:t>
      </w:r>
    </w:p>
    <w:p w:rsidR="009E084F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5D6F52" w:rsidRPr="001F1745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946726" w:rsidRPr="00335F47" w:rsidRDefault="00946726" w:rsidP="00BA20C0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Sugerencias Metodológicas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D902BA">
        <w:rPr>
          <w:rFonts w:ascii="Arial" w:hAnsi="Arial"/>
          <w:sz w:val="24"/>
          <w:szCs w:val="24"/>
        </w:rPr>
        <w:t>b</w:t>
      </w:r>
      <w:r w:rsidR="00657FDD" w:rsidRPr="00D902BA">
        <w:rPr>
          <w:rFonts w:ascii="Arial" w:hAnsi="Arial"/>
          <w:sz w:val="24"/>
          <w:szCs w:val="24"/>
        </w:rPr>
        <w:t>le</w:t>
      </w:r>
      <w:r w:rsidRPr="00D902BA">
        <w:rPr>
          <w:rFonts w:ascii="Arial" w:hAnsi="Arial"/>
          <w:sz w:val="24"/>
          <w:szCs w:val="24"/>
        </w:rPr>
        <w:t>ce</w:t>
      </w:r>
      <w:r w:rsidRPr="00335F47">
        <w:rPr>
          <w:rFonts w:ascii="Arial" w:hAnsi="Arial"/>
          <w:sz w:val="24"/>
          <w:szCs w:val="24"/>
        </w:rPr>
        <w:t xml:space="preserve">r relaciones. 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  <w:r w:rsidR="005C7705" w:rsidRPr="00335F47">
        <w:rPr>
          <w:rFonts w:ascii="Arial" w:hAnsi="Arial"/>
          <w:sz w:val="24"/>
          <w:szCs w:val="24"/>
          <w:lang w:val="es-MX"/>
        </w:rPr>
        <w:t>.</w:t>
      </w:r>
    </w:p>
    <w:p w:rsidR="00884E5B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el Derecho Internacional Humanitario.</w:t>
      </w:r>
    </w:p>
    <w:p w:rsidR="005D6F52" w:rsidRPr="00335F47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12"/>
          <w:szCs w:val="12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A2295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9E084F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014AB" w:rsidRPr="00335F47" w:rsidRDefault="009014AB" w:rsidP="00BA20C0">
      <w:pPr>
        <w:pStyle w:val="Encabezado"/>
        <w:tabs>
          <w:tab w:val="clear" w:pos="4252"/>
          <w:tab w:val="clear" w:pos="8504"/>
          <w:tab w:val="left" w:pos="2268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cuadro comparativo sinóptico de las relaciones entre el Derecho Internacional </w:t>
      </w:r>
      <w:r w:rsidR="00441369">
        <w:rPr>
          <w:rFonts w:ascii="Arial" w:hAnsi="Arial"/>
          <w:sz w:val="24"/>
          <w:szCs w:val="24"/>
        </w:rPr>
        <w:t>de los Conflíctos Armados</w:t>
      </w:r>
      <w:r w:rsidR="00E946B1" w:rsidRPr="00335F47">
        <w:rPr>
          <w:rFonts w:ascii="Arial" w:hAnsi="Arial"/>
          <w:sz w:val="24"/>
          <w:szCs w:val="24"/>
        </w:rPr>
        <w:t xml:space="preserve"> y los Derechos Humanos y </w:t>
      </w:r>
      <w:r w:rsidRPr="00335F47">
        <w:rPr>
          <w:rFonts w:ascii="Arial" w:hAnsi="Arial"/>
          <w:sz w:val="24"/>
          <w:szCs w:val="24"/>
        </w:rPr>
        <w:t>elaboración de</w:t>
      </w:r>
      <w:r w:rsidR="002E07A5" w:rsidRPr="00335F47">
        <w:rPr>
          <w:rFonts w:ascii="Arial" w:hAnsi="Arial"/>
          <w:sz w:val="24"/>
          <w:szCs w:val="24"/>
        </w:rPr>
        <w:t xml:space="preserve"> </w:t>
      </w:r>
      <w:r w:rsidRPr="00335F47">
        <w:rPr>
          <w:rFonts w:ascii="Arial" w:hAnsi="Arial"/>
          <w:sz w:val="24"/>
          <w:szCs w:val="24"/>
        </w:rPr>
        <w:t xml:space="preserve">informe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la Carta de las Naciones Unidas y los Derechos Humanos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776B89" w:rsidRPr="00335F47">
        <w:rPr>
          <w:rFonts w:ascii="Arial" w:hAnsi="Arial"/>
          <w:b/>
          <w:sz w:val="24"/>
          <w:szCs w:val="24"/>
        </w:rPr>
        <w:t>Razonamiento Lógico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A55808" w:rsidRPr="00335F47" w:rsidRDefault="00776B89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 de caso</w:t>
      </w:r>
      <w:r w:rsidR="009014AB" w:rsidRPr="00335F47">
        <w:rPr>
          <w:rFonts w:ascii="Arial" w:hAnsi="Arial"/>
          <w:sz w:val="24"/>
          <w:szCs w:val="24"/>
        </w:rPr>
        <w:t xml:space="preserve">s </w:t>
      </w:r>
      <w:r w:rsidR="00980764">
        <w:rPr>
          <w:rFonts w:ascii="Arial" w:hAnsi="Arial"/>
          <w:sz w:val="24"/>
          <w:szCs w:val="24"/>
        </w:rPr>
        <w:t>referido</w:t>
      </w:r>
      <w:r w:rsidR="009014AB" w:rsidRPr="00335F47">
        <w:rPr>
          <w:rFonts w:ascii="Arial" w:hAnsi="Arial"/>
          <w:sz w:val="24"/>
          <w:szCs w:val="24"/>
        </w:rPr>
        <w:t xml:space="preserve"> la interpretación y análisis </w:t>
      </w:r>
      <w:r w:rsidR="002E07A5" w:rsidRPr="00335F47">
        <w:rPr>
          <w:rFonts w:ascii="Arial" w:hAnsi="Arial"/>
          <w:sz w:val="24"/>
          <w:szCs w:val="24"/>
        </w:rPr>
        <w:t xml:space="preserve">de las </w:t>
      </w:r>
      <w:r w:rsidRPr="00335F47">
        <w:rPr>
          <w:rFonts w:ascii="Arial" w:hAnsi="Arial"/>
          <w:sz w:val="24"/>
          <w:szCs w:val="24"/>
        </w:rPr>
        <w:t xml:space="preserve">Reglas de Enfrentamiento según las normas del Derecho Internacional </w:t>
      </w:r>
      <w:r w:rsidR="00441369">
        <w:rPr>
          <w:rFonts w:ascii="Arial" w:hAnsi="Arial"/>
          <w:sz w:val="24"/>
          <w:szCs w:val="24"/>
        </w:rPr>
        <w:t xml:space="preserve"> de los Conflíctos Armados </w:t>
      </w:r>
      <w:r w:rsidR="009014AB" w:rsidRPr="00335F47">
        <w:rPr>
          <w:rFonts w:ascii="Arial" w:hAnsi="Arial"/>
          <w:sz w:val="24"/>
          <w:szCs w:val="24"/>
        </w:rPr>
        <w:t>e informe anal</w:t>
      </w:r>
      <w:r w:rsidR="007C1902">
        <w:rPr>
          <w:rFonts w:ascii="Arial" w:hAnsi="Arial"/>
          <w:sz w:val="24"/>
          <w:szCs w:val="24"/>
        </w:rPr>
        <w:t>í</w:t>
      </w:r>
      <w:r w:rsidR="009014AB" w:rsidRPr="00335F47">
        <w:rPr>
          <w:rFonts w:ascii="Arial" w:hAnsi="Arial"/>
          <w:sz w:val="24"/>
          <w:szCs w:val="24"/>
        </w:rPr>
        <w:t xml:space="preserve">tico </w:t>
      </w:r>
      <w:r w:rsidRPr="00335F47">
        <w:rPr>
          <w:rFonts w:ascii="Arial" w:hAnsi="Arial"/>
          <w:sz w:val="24"/>
          <w:szCs w:val="24"/>
        </w:rPr>
        <w:t>sobre el Derecho de los Conflictos Armados</w:t>
      </w:r>
      <w:r w:rsidR="006653FA" w:rsidRPr="00335F47">
        <w:rPr>
          <w:rFonts w:ascii="Arial" w:hAnsi="Arial"/>
          <w:sz w:val="24"/>
          <w:szCs w:val="24"/>
        </w:rPr>
        <w:t>.</w:t>
      </w:r>
    </w:p>
    <w:p w:rsidR="00DF545B" w:rsidRPr="005D6F52" w:rsidRDefault="00DF545B" w:rsidP="00BA20C0">
      <w:pPr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de</w:t>
      </w:r>
      <w:r w:rsidRPr="00335F47">
        <w:rPr>
          <w:rFonts w:ascii="Arial" w:hAnsi="Arial"/>
          <w:b/>
          <w:sz w:val="24"/>
          <w:szCs w:val="24"/>
        </w:rPr>
        <w:t xml:space="preserve"> Producción de Textos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30B11" w:rsidRDefault="008E6F3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</w:t>
      </w:r>
      <w:r w:rsidR="00130B11" w:rsidRPr="00335F47">
        <w:rPr>
          <w:rFonts w:ascii="Arial" w:hAnsi="Arial"/>
          <w:sz w:val="24"/>
          <w:szCs w:val="24"/>
        </w:rPr>
        <w:t xml:space="preserve"> las normas del Derecho Internacional </w:t>
      </w:r>
      <w:r w:rsidR="00441369">
        <w:rPr>
          <w:rFonts w:ascii="Arial" w:hAnsi="Arial"/>
          <w:sz w:val="24"/>
          <w:szCs w:val="24"/>
        </w:rPr>
        <w:t xml:space="preserve"> de los C</w:t>
      </w:r>
      <w:r w:rsidR="008F02CF">
        <w:rPr>
          <w:rFonts w:ascii="Arial" w:hAnsi="Arial"/>
          <w:sz w:val="24"/>
          <w:szCs w:val="24"/>
        </w:rPr>
        <w:t>o</w:t>
      </w:r>
      <w:r w:rsidR="00441369">
        <w:rPr>
          <w:rFonts w:ascii="Arial" w:hAnsi="Arial"/>
          <w:sz w:val="24"/>
          <w:szCs w:val="24"/>
        </w:rPr>
        <w:t xml:space="preserve">nflictos Armados </w:t>
      </w:r>
      <w:r w:rsidRPr="00335F47">
        <w:rPr>
          <w:rFonts w:ascii="Arial" w:hAnsi="Arial"/>
          <w:sz w:val="24"/>
          <w:szCs w:val="24"/>
        </w:rPr>
        <w:t xml:space="preserve">y debate sobre </w:t>
      </w:r>
      <w:r w:rsidR="00130B11" w:rsidRPr="00335F47">
        <w:rPr>
          <w:rFonts w:ascii="Arial" w:hAnsi="Arial"/>
          <w:sz w:val="24"/>
          <w:szCs w:val="24"/>
        </w:rPr>
        <w:t>las Operaciones de Paz de las Naciones Unidas</w:t>
      </w:r>
      <w:r w:rsidR="007C1902">
        <w:rPr>
          <w:rFonts w:ascii="Arial" w:hAnsi="Arial"/>
          <w:sz w:val="24"/>
          <w:szCs w:val="24"/>
        </w:rPr>
        <w:t>.</w:t>
      </w:r>
    </w:p>
    <w:p w:rsidR="00B1434E" w:rsidRDefault="00B1434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 w:rsidP="00DF545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F545B" w:rsidRPr="00335F47" w:rsidRDefault="00DF545B" w:rsidP="00DF545B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F545B" w:rsidRPr="005D6F52" w:rsidRDefault="00DF545B" w:rsidP="00DF545B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BA20C0" w:rsidRDefault="00BA20C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>
      <w:pPr>
        <w:rPr>
          <w:rFonts w:ascii="Arial" w:hAnsi="Arial"/>
          <w:b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br w:type="page"/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</w:t>
      </w:r>
      <w:r w:rsidR="008B5B1E">
        <w:rPr>
          <w:rFonts w:ascii="Arial" w:hAnsi="Arial"/>
          <w:b/>
          <w:sz w:val="24"/>
          <w:szCs w:val="24"/>
          <w:lang w:val="es-MX"/>
        </w:rPr>
        <w:t>5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. </w:t>
      </w:r>
      <w:r>
        <w:rPr>
          <w:rFonts w:ascii="Arial" w:hAnsi="Arial"/>
          <w:b/>
          <w:sz w:val="24"/>
          <w:szCs w:val="24"/>
          <w:lang w:val="es-MX"/>
        </w:rPr>
        <w:tab/>
      </w:r>
      <w:r>
        <w:rPr>
          <w:rFonts w:ascii="Arial" w:hAnsi="Arial"/>
          <w:b/>
          <w:sz w:val="24"/>
          <w:szCs w:val="24"/>
          <w:lang w:val="es-MX"/>
        </w:rPr>
        <w:tab/>
      </w:r>
      <w:r w:rsidRPr="00335F47">
        <w:rPr>
          <w:rFonts w:ascii="Arial" w:hAnsi="Arial"/>
          <w:b/>
          <w:sz w:val="24"/>
          <w:szCs w:val="24"/>
          <w:lang w:val="es-MX"/>
        </w:rPr>
        <w:t>JUSTICIA MILITAR.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975F70" w:rsidRPr="002E6FA6" w:rsidTr="002E6FA6">
        <w:tc>
          <w:tcPr>
            <w:tcW w:w="2093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975F70" w:rsidRPr="002E6FA6" w:rsidTr="002E6FA6">
        <w:trPr>
          <w:trHeight w:val="430"/>
        </w:trPr>
        <w:tc>
          <w:tcPr>
            <w:tcW w:w="2093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6F6C74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B701DF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975F70" w:rsidRPr="002E6FA6" w:rsidRDefault="00441369" w:rsidP="00B701DF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 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</w:tr>
    </w:tbl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5F47">
          <w:rPr>
            <w:rFonts w:ascii="Arial" w:hAnsi="Arial"/>
            <w:b/>
            <w:sz w:val="24"/>
            <w:szCs w:val="24"/>
            <w:lang w:val="es-MX"/>
          </w:rPr>
          <w:t>la Unidad Temática.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</w:t>
      </w:r>
      <w:r>
        <w:rPr>
          <w:rFonts w:ascii="Arial" w:hAnsi="Arial"/>
          <w:sz w:val="24"/>
          <w:szCs w:val="24"/>
          <w:lang w:val="es-MX"/>
        </w:rPr>
        <w:t>los principales aspectos del Código de Justicia Militar y las Investigaciones Sumarias Administrativas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Tran</w:t>
      </w:r>
      <w:r>
        <w:rPr>
          <w:rFonts w:ascii="Arial" w:hAnsi="Arial"/>
          <w:b/>
          <w:sz w:val="24"/>
          <w:szCs w:val="24"/>
          <w:lang w:val="es-MX"/>
        </w:rPr>
        <w:t>s</w:t>
      </w:r>
      <w:r w:rsidRPr="00335F47">
        <w:rPr>
          <w:rFonts w:ascii="Arial" w:hAnsi="Arial"/>
          <w:b/>
          <w:sz w:val="24"/>
          <w:szCs w:val="24"/>
          <w:lang w:val="es-MX"/>
        </w:rPr>
        <w:t>ferir</w:t>
      </w:r>
      <w:r w:rsidRPr="00335F47">
        <w:rPr>
          <w:rFonts w:ascii="Arial" w:hAnsi="Arial"/>
          <w:sz w:val="24"/>
          <w:szCs w:val="24"/>
          <w:lang w:val="es-MX"/>
        </w:rPr>
        <w:t xml:space="preserve"> los principales tipos penales y su penalidad a las responsabilidades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Razonamiento Lógico.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Inducir </w:t>
      </w:r>
      <w:r w:rsidRPr="00335F47">
        <w:rPr>
          <w:rFonts w:ascii="Arial" w:hAnsi="Arial"/>
          <w:sz w:val="24"/>
          <w:szCs w:val="24"/>
          <w:lang w:val="es-MX"/>
        </w:rPr>
        <w:t xml:space="preserve">la competencia de </w:t>
      </w:r>
      <w:smartTag w:uri="urn:schemas-microsoft-com:office:smarttags" w:element="PersonName">
        <w:smartTagPr>
          <w:attr w:name="ProductID" w:val="la Justicia Naval.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Naval.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441369" w:rsidRDefault="00975F70" w:rsidP="00441369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>
        <w:rPr>
          <w:rFonts w:ascii="Arial" w:hAnsi="Arial"/>
          <w:sz w:val="24"/>
          <w:szCs w:val="24"/>
          <w:lang w:val="es-MX"/>
        </w:rPr>
        <w:t xml:space="preserve">de una </w:t>
      </w:r>
      <w:r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normas, organización y procedimientos de una ISA.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Orgánica de los Tribunales Navales.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Organización de los Tribunales Navales en tiempo de paz.</w:t>
      </w:r>
    </w:p>
    <w:p w:rsidR="00975F70" w:rsidRPr="00335F47" w:rsidRDefault="00975F70" w:rsidP="00975F70">
      <w:pPr>
        <w:numPr>
          <w:ilvl w:val="3"/>
          <w:numId w:val="14"/>
        </w:numPr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Fiscalía Naval.</w:t>
      </w:r>
    </w:p>
    <w:p w:rsidR="00975F70" w:rsidRPr="00441369" w:rsidRDefault="00975F70" w:rsidP="00441369">
      <w:pPr>
        <w:numPr>
          <w:ilvl w:val="3"/>
          <w:numId w:val="14"/>
        </w:numPr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Corte Marcial de la Armada</w:t>
      </w:r>
    </w:p>
    <w:p w:rsidR="005D6F52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975F70" w:rsidRPr="00335F47" w:rsidRDefault="00975F70" w:rsidP="005D6F52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Delitos en el Código de Justicia Militar.</w:t>
      </w:r>
    </w:p>
    <w:p w:rsidR="00975F70" w:rsidRPr="001F1745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Clasificación de los delitos.</w:t>
      </w: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Principales tipos penales y penalidad.</w:t>
      </w: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Papel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Investigaciones Sumarias Administrativas.</w:t>
      </w:r>
    </w:p>
    <w:p w:rsidR="00975F70" w:rsidRPr="001F1745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de I.S.A.</w:t>
      </w:r>
    </w:p>
    <w:p w:rsidR="00975F70" w:rsidRPr="00335F47" w:rsidRDefault="00975F70" w:rsidP="00975F70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Normas, organización y procedimientos.</w:t>
      </w:r>
    </w:p>
    <w:p w:rsidR="005D6F52" w:rsidRDefault="005D6F52">
      <w:pPr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br w:type="page"/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Cuadro comparativo sinóptico. </w:t>
      </w: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Mapa conceptual. </w:t>
      </w:r>
    </w:p>
    <w:p w:rsidR="00975F70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Formulación de hipótesis en relación a </w:t>
      </w:r>
      <w:smartTag w:uri="urn:schemas-microsoft-com:office:smarttags" w:element="PersonName">
        <w:smartTagPr>
          <w:attr w:name="ProductID" w:val="la Justicia Militar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Militar</w:t>
        </w:r>
      </w:smartTag>
      <w:r w:rsidRPr="00335F47">
        <w:rPr>
          <w:rFonts w:ascii="Arial" w:hAnsi="Arial"/>
          <w:sz w:val="24"/>
          <w:szCs w:val="24"/>
          <w:lang w:val="es-MX"/>
        </w:rPr>
        <w:t xml:space="preserve"> y Naval.</w:t>
      </w: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  <w:lang w:val="es-MX"/>
        </w:rPr>
        <w:t>Trabajo de investigación.</w:t>
      </w:r>
    </w:p>
    <w:p w:rsidR="005D6F52" w:rsidRPr="00335F47" w:rsidRDefault="005D6F52" w:rsidP="005D6F52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>Confección de una Investigación Sumaria Administrativa.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Default="00441369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</w:t>
      </w:r>
      <w:r>
        <w:rPr>
          <w:rFonts w:ascii="Arial" w:hAnsi="Arial"/>
          <w:sz w:val="24"/>
          <w:szCs w:val="24"/>
        </w:rPr>
        <w:t xml:space="preserve">trabajo práctico de una Investigación Sumaria Administrativa, </w:t>
      </w:r>
      <w:r w:rsidRPr="00335F47">
        <w:rPr>
          <w:rFonts w:ascii="Arial" w:hAnsi="Arial"/>
          <w:sz w:val="24"/>
          <w:szCs w:val="24"/>
        </w:rPr>
        <w:t>exposición y debate</w:t>
      </w:r>
      <w:r>
        <w:rPr>
          <w:rFonts w:ascii="Arial" w:hAnsi="Arial"/>
          <w:sz w:val="24"/>
          <w:szCs w:val="24"/>
        </w:rPr>
        <w:t xml:space="preserve"> sobre sus normas y procedimientos</w:t>
      </w:r>
      <w:r w:rsidRPr="00335F47">
        <w:rPr>
          <w:rFonts w:ascii="Arial" w:hAnsi="Arial"/>
          <w:sz w:val="24"/>
          <w:szCs w:val="24"/>
        </w:rPr>
        <w:t>.</w:t>
      </w:r>
      <w:r w:rsidR="00975F70">
        <w:rPr>
          <w:rFonts w:ascii="Arial" w:hAnsi="Arial"/>
          <w:sz w:val="24"/>
          <w:szCs w:val="24"/>
        </w:rPr>
        <w:tab/>
      </w: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B5FA9" w:rsidRPr="0039128F" w:rsidRDefault="0084591E" w:rsidP="008B5FA9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9128F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capacidad de </w:t>
      </w:r>
      <w:r w:rsidR="008B5FA9" w:rsidRPr="0039128F">
        <w:rPr>
          <w:rFonts w:ascii="Arial" w:hAnsi="Arial"/>
          <w:b/>
          <w:sz w:val="24"/>
          <w:szCs w:val="24"/>
          <w:lang w:val="es-MX"/>
        </w:rPr>
        <w:t>Razonamiento Lógico y Producción de Textos</w:t>
      </w:r>
    </w:p>
    <w:p w:rsidR="008B5FA9" w:rsidRPr="0039128F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39128F" w:rsidRPr="00441369" w:rsidRDefault="008B5FA9" w:rsidP="0039128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9128F">
        <w:rPr>
          <w:rFonts w:ascii="Arial" w:hAnsi="Arial"/>
          <w:sz w:val="24"/>
          <w:szCs w:val="24"/>
          <w:lang w:val="es-MX"/>
        </w:rPr>
        <w:t xml:space="preserve">Prueba de respuesta combinada referida a la competencia de la Justicia Naval </w:t>
      </w:r>
      <w:r w:rsidR="0039128F" w:rsidRPr="0039128F">
        <w:rPr>
          <w:rFonts w:ascii="Arial" w:hAnsi="Arial"/>
          <w:sz w:val="24"/>
          <w:szCs w:val="24"/>
          <w:lang w:val="es-MX"/>
        </w:rPr>
        <w:t>elaborando un texto escrito</w:t>
      </w:r>
      <w:r w:rsidR="0039128F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39128F">
        <w:rPr>
          <w:rFonts w:ascii="Arial" w:hAnsi="Arial"/>
          <w:sz w:val="24"/>
          <w:szCs w:val="24"/>
          <w:lang w:val="es-MX"/>
        </w:rPr>
        <w:t xml:space="preserve">de una </w:t>
      </w:r>
      <w:r w:rsidR="0039128F"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84591E" w:rsidRDefault="0084591E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B5FA9" w:rsidRPr="0084591E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highlight w:val="green"/>
          <w:lang w:val="es-MX"/>
        </w:rPr>
      </w:pPr>
    </w:p>
    <w:p w:rsidR="00975F70" w:rsidRPr="00335F47" w:rsidRDefault="00975F70" w:rsidP="005D6F52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5D6F52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4D6B6C" w:rsidRPr="00852953" w:rsidRDefault="00975F70" w:rsidP="00975F7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D747B7"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52953" w:rsidRPr="00B36668" w:rsidTr="00922325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852953" w:rsidRPr="002C05FE" w:rsidRDefault="0084591E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852953" w:rsidRPr="002C05FE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852953" w:rsidRDefault="00396638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1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677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FA751D">
              <w:rPr>
                <w:rFonts w:ascii="Arial" w:hAnsi="Arial" w:cs="Arial"/>
                <w:sz w:val="24"/>
              </w:rPr>
              <w:t xml:space="preserve"> y 5</w:t>
            </w:r>
          </w:p>
        </w:tc>
        <w:tc>
          <w:tcPr>
            <w:tcW w:w="1445" w:type="dxa"/>
            <w:vAlign w:val="center"/>
          </w:tcPr>
          <w:p w:rsidR="00852953" w:rsidRDefault="00FA751D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7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</w:tbl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747B7" w:rsidRDefault="00D747B7" w:rsidP="0084591E">
      <w:pPr>
        <w:rPr>
          <w:rFonts w:ascii="Arial" w:hAnsi="Arial"/>
          <w:noProof w:val="0"/>
          <w:sz w:val="24"/>
          <w:szCs w:val="24"/>
          <w:lang w:val="es-ES_tradnl"/>
        </w:rPr>
      </w:pPr>
    </w:p>
    <w:p w:rsidR="00D747B7" w:rsidRPr="00D747B7" w:rsidRDefault="00D747B7" w:rsidP="00BA20C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BIBLIOGRAFÍA.</w:t>
      </w:r>
    </w:p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852953" w:rsidRPr="002E6FA6" w:rsidTr="002E6FA6">
        <w:trPr>
          <w:trHeight w:val="571"/>
        </w:trPr>
        <w:tc>
          <w:tcPr>
            <w:tcW w:w="4111" w:type="dxa"/>
            <w:shd w:val="clear" w:color="auto" w:fill="C0C0C0"/>
            <w:vAlign w:val="center"/>
          </w:tcPr>
          <w:p w:rsidR="00852953" w:rsidRPr="00A8096B" w:rsidRDefault="00852953" w:rsidP="00922325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852953" w:rsidRPr="00A8096B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852953" w:rsidRPr="000F0FB4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D747B7" w:rsidRPr="002E6FA6" w:rsidTr="002E6FA6">
        <w:trPr>
          <w:trHeight w:val="1219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441106" w:rsidRPr="005D6F52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Williams B, 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J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y 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Dougnec R.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:rsidR="005D6F52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Introdu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cción a la Vida Cívica </w:t>
            </w: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Universitaria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1999</w:t>
            </w:r>
          </w:p>
        </w:tc>
        <w:tc>
          <w:tcPr>
            <w:tcW w:w="5245" w:type="dxa"/>
            <w:shd w:val="clear" w:color="auto" w:fill="auto"/>
          </w:tcPr>
          <w:p w:rsidR="00D747B7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que permite establecer las relaciones entre los hombres y las normas del Derecho.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DC3F96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Schiavetti, </w:t>
            </w:r>
            <w:r w:rsidR="00DC3F96" w:rsidRPr="002E6FA6">
              <w:rPr>
                <w:rFonts w:ascii="Arial" w:hAnsi="Arial" w:cs="Arial"/>
                <w:sz w:val="24"/>
                <w:szCs w:val="24"/>
                <w:lang w:val="es-MX"/>
              </w:rPr>
              <w:t>P.</w:t>
            </w:r>
          </w:p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de Derecho para las Escuelas Matrices</w:t>
            </w:r>
            <w:r w:rsidR="005D6F5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C3F9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práctico que permite observar el sistema legal en Chile.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</w:rPr>
              <w:t>Constitución Política de Chile de 1980</w:t>
            </w:r>
            <w:r w:rsidR="00EA0348" w:rsidRPr="002E6FA6">
              <w:rPr>
                <w:rFonts w:ascii="Arial" w:hAnsi="Arial" w:cs="Arial"/>
                <w:sz w:val="24"/>
              </w:rPr>
              <w:t xml:space="preserve"> y sus reformas.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C3F96" w:rsidRPr="002E6FA6" w:rsidRDefault="00EA0348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2.</w:t>
            </w:r>
          </w:p>
        </w:tc>
      </w:tr>
      <w:tr w:rsidR="00EA0348" w:rsidRPr="002E6FA6" w:rsidTr="002E6FA6">
        <w:trPr>
          <w:trHeight w:val="1352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C05FB5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  <w:r w:rsidRPr="002E6FA6">
              <w:rPr>
                <w:rFonts w:ascii="Arial" w:hAnsi="Arial" w:cs="Arial"/>
                <w:sz w:val="24"/>
              </w:rPr>
              <w:t>Moller U.</w:t>
            </w:r>
            <w:r>
              <w:rPr>
                <w:rFonts w:ascii="Arial" w:hAnsi="Arial" w:cs="Arial"/>
                <w:sz w:val="24"/>
              </w:rPr>
              <w:t xml:space="preserve">, </w:t>
            </w:r>
            <w:r w:rsidR="00C05FB5" w:rsidRPr="002E6FA6">
              <w:rPr>
                <w:rFonts w:ascii="Arial" w:hAnsi="Arial" w:cs="Arial"/>
                <w:sz w:val="24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. </w:t>
            </w:r>
            <w:r w:rsidR="00C05FB5" w:rsidRPr="002E6FA6">
              <w:rPr>
                <w:rFonts w:ascii="Arial" w:hAnsi="Arial" w:cs="Arial"/>
                <w:sz w:val="24"/>
              </w:rPr>
              <w:t xml:space="preserve"> 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</w:rPr>
              <w:t>Apuntes de derecho del Mar para el Comandante de Buque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C05FB5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completa referida a los derechos y deberes de los Estados en las áreas marítimas.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3.</w:t>
            </w:r>
          </w:p>
        </w:tc>
      </w:tr>
      <w:tr w:rsidR="00DC3F96" w:rsidRPr="002E6FA6" w:rsidTr="002E6FA6">
        <w:trPr>
          <w:trHeight w:val="1055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8735F5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Carta de las Naciones Unidas.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Manual de San Remo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A0348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4</w:t>
            </w:r>
          </w:p>
        </w:tc>
      </w:tr>
      <w:tr w:rsidR="008735F5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2062F" w:rsidRPr="002E6FA6" w:rsidRDefault="00852953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C</w:t>
            </w:r>
            <w:r w:rsidR="00E2062F"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ódigo de Justicia Militar.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Disciplina de la Armada.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Investigaciones Sumarias Administrativas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Documentación que permite observar el proceso de justicia en las Fuerzas Armadas.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5.</w:t>
            </w:r>
          </w:p>
        </w:tc>
      </w:tr>
    </w:tbl>
    <w:p w:rsidR="0084591E" w:rsidRDefault="0084591E" w:rsidP="00BA20C0"/>
    <w:p w:rsidR="0084591E" w:rsidRDefault="0084591E">
      <w:r>
        <w:br w:type="page"/>
      </w:r>
    </w:p>
    <w:p w:rsidR="00852953" w:rsidRDefault="00852953" w:rsidP="00BA20C0"/>
    <w:tbl>
      <w:tblPr>
        <w:tblW w:w="941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307"/>
      </w:tblGrid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auto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</w:p>
        </w:tc>
        <w:tc>
          <w:tcPr>
            <w:tcW w:w="5307" w:type="dxa"/>
            <w:shd w:val="clear" w:color="auto" w:fill="auto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</w:tbl>
    <w:p w:rsidR="008735F5" w:rsidRDefault="008735F5" w:rsidP="00BA20C0"/>
    <w:p w:rsidR="008735F5" w:rsidRPr="00D747B7" w:rsidRDefault="008735F5" w:rsidP="00BA20C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COSTOS DE LA ASIGNATURA.</w:t>
      </w:r>
    </w:p>
    <w:p w:rsidR="004B1F5F" w:rsidRDefault="004B1F5F" w:rsidP="00BA20C0">
      <w:pPr>
        <w:pStyle w:val="Encabezado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B1F5F" w:rsidRPr="00AD4631" w:rsidRDefault="004B1F5F" w:rsidP="00BA20C0">
      <w:pPr>
        <w:pStyle w:val="Encabezado"/>
        <w:numPr>
          <w:ilvl w:val="2"/>
          <w:numId w:val="40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B1F5F" w:rsidRPr="003A2295" w:rsidRDefault="004B1F5F" w:rsidP="00BA20C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B1F5F" w:rsidRPr="002E6FA6" w:rsidT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7C1F5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Civil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="007C1F5D">
              <w:rPr>
                <w:rFonts w:ascii="Arial" w:hAnsi="Arial" w:cs="Arial"/>
                <w:sz w:val="24"/>
                <w:szCs w:val="24"/>
                <w:lang w:val="es-MX"/>
              </w:rPr>
              <w:t xml:space="preserve">Magíster,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9 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trienios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,.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3E6A9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61 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3E6A97" w:rsidP="00DF5C7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B1F5F" w:rsidRPr="002E6FA6" w:rsidT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3E6A97" w:rsidP="00DF5C7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4B1F5F" w:rsidRPr="00685857" w:rsidRDefault="004B1F5F" w:rsidP="00BA20C0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4B1F5F" w:rsidRDefault="004B1F5F" w:rsidP="00BA20C0">
      <w:pPr>
        <w:ind w:left="629"/>
        <w:jc w:val="both"/>
        <w:rPr>
          <w:rFonts w:ascii="Arial" w:hAnsi="Arial" w:cs="Arial"/>
          <w:lang w:val="es-MX"/>
        </w:rPr>
      </w:pPr>
      <w:r w:rsidRPr="00685857">
        <w:rPr>
          <w:rFonts w:ascii="Arial" w:hAnsi="Arial" w:cs="Arial"/>
          <w:lang w:val="es-MX"/>
        </w:rPr>
        <w:t xml:space="preserve">Valor Total: Valor Hora x Cantidad Horas </w:t>
      </w:r>
      <w:r>
        <w:rPr>
          <w:rFonts w:ascii="Arial" w:hAnsi="Arial" w:cs="Arial"/>
          <w:lang w:val="es-MX"/>
        </w:rPr>
        <w:t>Asignatura</w:t>
      </w:r>
      <w:r w:rsidRPr="00685857">
        <w:rPr>
          <w:rFonts w:ascii="Arial" w:hAnsi="Arial" w:cs="Arial"/>
          <w:lang w:val="es-MX"/>
        </w:rPr>
        <w:t>. x Cantidad de meses</w:t>
      </w:r>
      <w:r>
        <w:rPr>
          <w:rFonts w:ascii="Arial" w:hAnsi="Arial" w:cs="Arial"/>
          <w:lang w:val="es-MX"/>
        </w:rPr>
        <w:t>.</w:t>
      </w:r>
    </w:p>
    <w:p w:rsidR="004B1F5F" w:rsidRDefault="004B1F5F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E75213" w:rsidRPr="003A2295" w:rsidRDefault="00E75213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B1F5F" w:rsidRDefault="004B1F5F" w:rsidP="00BA20C0">
      <w:pPr>
        <w:pStyle w:val="Encabezado"/>
        <w:numPr>
          <w:ilvl w:val="2"/>
          <w:numId w:val="40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B1F5F" w:rsidRPr="007E2377" w:rsidRDefault="004B1F5F" w:rsidP="00BA20C0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4B1F5F" w:rsidRPr="002E6FA6" w:rsidT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</w:t>
            </w:r>
            <w:r w:rsidR="006D44E4"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j</w:t>
            </w: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4B1F5F" w:rsidRPr="002E6FA6" w:rsidT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jc w:val="both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sectPr w:rsidR="00C150F5" w:rsidRPr="00C94916" w:rsidSect="008B5FA9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560" w:right="851" w:bottom="851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FA9" w:rsidRDefault="008B5FA9" w:rsidP="00027B0D">
      <w:pPr>
        <w:pStyle w:val="Sangradetextonormal"/>
      </w:pPr>
      <w:r>
        <w:separator/>
      </w:r>
    </w:p>
  </w:endnote>
  <w:endnote w:type="continuationSeparator" w:id="1">
    <w:p w:rsidR="008B5FA9" w:rsidRDefault="008B5FA9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A9" w:rsidRDefault="008B5FA9" w:rsidP="0084591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8B5FA9" w:rsidRDefault="008B5FA9" w:rsidP="0084591E">
    <w:pPr>
      <w:pStyle w:val="Piedepgina"/>
      <w:jc w:val="right"/>
    </w:pPr>
    <w:r>
      <w:rPr>
        <w:rFonts w:ascii="Arial" w:hAnsi="Arial" w:cs="Arial"/>
        <w:b/>
        <w:lang w:val="es-MX"/>
      </w:rPr>
      <w:t>Agosto</w:t>
    </w:r>
    <w:r w:rsidRPr="00FF6BFD">
      <w:rPr>
        <w:rFonts w:ascii="Arial" w:hAnsi="Arial" w:cs="Arial"/>
        <w:b/>
        <w:lang w:val="es-MX"/>
      </w:rPr>
      <w:t xml:space="preserve"> 20</w:t>
    </w:r>
    <w:r>
      <w:rPr>
        <w:rFonts w:ascii="Arial" w:hAnsi="Arial" w:cs="Arial"/>
        <w:b/>
        <w:lang w:val="es-MX"/>
      </w:rPr>
      <w:t>22</w:t>
    </w:r>
  </w:p>
  <w:p w:rsidR="008B5FA9" w:rsidRDefault="008B5FA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A9" w:rsidRPr="008B5FA9" w:rsidRDefault="008B5FA9" w:rsidP="00AC3671">
    <w:pPr>
      <w:pStyle w:val="Piedepgina"/>
      <w:jc w:val="right"/>
      <w:rPr>
        <w:rFonts w:ascii="Arial" w:hAnsi="Arial" w:cs="Arial"/>
        <w:lang w:val="es-CL"/>
      </w:rPr>
    </w:pPr>
    <w:r>
      <w:rPr>
        <w:rFonts w:ascii="Arial" w:hAnsi="Arial" w:cs="Arial"/>
        <w:sz w:val="24"/>
        <w:szCs w:val="24"/>
        <w:lang w:val="es-CL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FA9" w:rsidRDefault="008B5FA9" w:rsidP="00027B0D">
      <w:pPr>
        <w:pStyle w:val="Sangradetextonormal"/>
      </w:pPr>
      <w:r>
        <w:separator/>
      </w:r>
    </w:p>
  </w:footnote>
  <w:footnote w:type="continuationSeparator" w:id="1">
    <w:p w:rsidR="008B5FA9" w:rsidRDefault="008B5FA9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A9" w:rsidRDefault="008B5FA9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2640213</wp:posOffset>
          </wp:positionH>
          <wp:positionV relativeFrom="paragraph">
            <wp:posOffset>-51701</wp:posOffset>
          </wp:positionV>
          <wp:extent cx="712381" cy="659219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381" cy="6592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B5FA9" w:rsidRDefault="008B5FA9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ascii="Arial" w:hAnsi="Arial" w:cs="Arial"/>
        <w:sz w:val="24"/>
        <w:szCs w:val="24"/>
      </w:rPr>
    </w:pP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Pág. </w:t>
    </w:r>
    <w:r w:rsidRPr="00A973DD">
      <w:rPr>
        <w:rStyle w:val="Nmerodepgina"/>
        <w:rFonts w:ascii="Arial" w:hAnsi="Arial" w:cs="Arial"/>
        <w:sz w:val="24"/>
        <w:szCs w:val="24"/>
      </w:rPr>
      <w:fldChar w:fldCharType="begin"/>
    </w:r>
    <w:r w:rsidRPr="00A973D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A973DD">
      <w:rPr>
        <w:rStyle w:val="Nmerodepgina"/>
        <w:rFonts w:ascii="Arial" w:hAnsi="Arial" w:cs="Arial"/>
        <w:sz w:val="24"/>
        <w:szCs w:val="24"/>
      </w:rPr>
      <w:fldChar w:fldCharType="separate"/>
    </w:r>
    <w:r w:rsidR="0039128F">
      <w:rPr>
        <w:rStyle w:val="Nmerodepgina"/>
        <w:rFonts w:ascii="Arial" w:hAnsi="Arial" w:cs="Arial"/>
        <w:sz w:val="24"/>
        <w:szCs w:val="24"/>
      </w:rPr>
      <w:t>18</w:t>
    </w:r>
    <w:r w:rsidRPr="00A973DD">
      <w:rPr>
        <w:rStyle w:val="Nmerodepgina"/>
        <w:rFonts w:ascii="Arial" w:hAnsi="Arial" w:cs="Arial"/>
        <w:sz w:val="24"/>
        <w:szCs w:val="24"/>
      </w:rPr>
      <w:fldChar w:fldCharType="end"/>
    </w:r>
    <w:r w:rsidRPr="00A973DD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16</w:t>
    </w:r>
  </w:p>
  <w:p w:rsidR="008B5FA9" w:rsidRDefault="008B5FA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A9" w:rsidRPr="00A973DD" w:rsidRDefault="008B5FA9" w:rsidP="00AC3671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>
    <w:nsid w:val="034942A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2">
    <w:nsid w:val="039772F2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71C758E"/>
    <w:multiLevelType w:val="multilevel"/>
    <w:tmpl w:val="64D82356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0C170F7A"/>
    <w:multiLevelType w:val="multilevel"/>
    <w:tmpl w:val="392CD632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0E2136A8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295182E"/>
    <w:multiLevelType w:val="multilevel"/>
    <w:tmpl w:val="64D82356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13FD0FF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4D84A21"/>
    <w:multiLevelType w:val="hybridMultilevel"/>
    <w:tmpl w:val="1368BE68"/>
    <w:name w:val="CLAUDIO CORTES ARIAS22232222222222"/>
    <w:lvl w:ilvl="0" w:tplc="F0F45076">
      <w:start w:val="1"/>
      <w:numFmt w:val="bullet"/>
      <w:lvlText w:val="­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>
    <w:nsid w:val="16F154AD"/>
    <w:multiLevelType w:val="multilevel"/>
    <w:tmpl w:val="64D82356"/>
    <w:name w:val="CLAUDIO CORTES ARIAS2223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C830687"/>
    <w:multiLevelType w:val="multilevel"/>
    <w:tmpl w:val="AA6A108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1F703885"/>
    <w:multiLevelType w:val="multilevel"/>
    <w:tmpl w:val="64D82356"/>
    <w:name w:val="CLAUDIO CORTES ARIAS2223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>
    <w:nsid w:val="22A4226C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25CC2C10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27B62560"/>
    <w:multiLevelType w:val="multilevel"/>
    <w:tmpl w:val="64D82356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>
    <w:nsid w:val="29781746"/>
    <w:multiLevelType w:val="multilevel"/>
    <w:tmpl w:val="C26C595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2A66590C"/>
    <w:multiLevelType w:val="multilevel"/>
    <w:tmpl w:val="64D8235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3329719F"/>
    <w:multiLevelType w:val="multilevel"/>
    <w:tmpl w:val="64D82356"/>
    <w:name w:val="CLAUDIO CORTES ARIAS2223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3396321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36AB7793"/>
    <w:multiLevelType w:val="multilevel"/>
    <w:tmpl w:val="F536DC3E"/>
    <w:numStyleLink w:val="Programas"/>
  </w:abstractNum>
  <w:abstractNum w:abstractNumId="29">
    <w:nsid w:val="38054986"/>
    <w:multiLevelType w:val="multilevel"/>
    <w:tmpl w:val="392CD632"/>
    <w:name w:val="CLAUDIO CORTES ARIAS2223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30">
    <w:nsid w:val="38FF5C3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3BA2007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3C943659"/>
    <w:multiLevelType w:val="multilevel"/>
    <w:tmpl w:val="392CD632"/>
    <w:name w:val="CLAUDIO CORTES ARIAS2223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>
    <w:nsid w:val="43C6585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476D727D"/>
    <w:multiLevelType w:val="multilevel"/>
    <w:tmpl w:val="25045D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5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47891068"/>
    <w:multiLevelType w:val="multilevel"/>
    <w:tmpl w:val="421C9C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47BB0506"/>
    <w:multiLevelType w:val="multilevel"/>
    <w:tmpl w:val="64D82356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4B13518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4D1E38A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>
    <w:nsid w:val="563E3E4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5A0D5EF7"/>
    <w:multiLevelType w:val="multilevel"/>
    <w:tmpl w:val="392CD632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5A897D0F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>
    <w:nsid w:val="5C52104C"/>
    <w:multiLevelType w:val="multilevel"/>
    <w:tmpl w:val="7CA2C8C4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9">
    <w:nsid w:val="5EEC48F2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0">
    <w:nsid w:val="611F1D1A"/>
    <w:multiLevelType w:val="multilevel"/>
    <w:tmpl w:val="392CD632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1">
    <w:nsid w:val="62D5432D"/>
    <w:multiLevelType w:val="multilevel"/>
    <w:tmpl w:val="8CF657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2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3">
    <w:nsid w:val="65675A75"/>
    <w:multiLevelType w:val="multilevel"/>
    <w:tmpl w:val="F536DC3E"/>
    <w:numStyleLink w:val="Programas"/>
  </w:abstractNum>
  <w:abstractNum w:abstractNumId="54">
    <w:nsid w:val="6BEF6BB8"/>
    <w:multiLevelType w:val="multilevel"/>
    <w:tmpl w:val="392CD632"/>
    <w:name w:val="CLAUDIO CORTES ARIAS2223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5">
    <w:nsid w:val="73611710"/>
    <w:multiLevelType w:val="multilevel"/>
    <w:tmpl w:val="42D40DB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6">
    <w:nsid w:val="739F64A6"/>
    <w:multiLevelType w:val="multilevel"/>
    <w:tmpl w:val="64D82356"/>
    <w:name w:val="CLAUDIO CORTES ARIAS2223222222222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57">
    <w:nsid w:val="73E141E1"/>
    <w:multiLevelType w:val="multilevel"/>
    <w:tmpl w:val="0A5E12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8">
    <w:nsid w:val="74565CE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9">
    <w:nsid w:val="74582319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60">
    <w:nsid w:val="74D02D82"/>
    <w:multiLevelType w:val="multilevel"/>
    <w:tmpl w:val="64D82356"/>
    <w:name w:val="CLAUDIO CORTES ARIAS2223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1">
    <w:nsid w:val="771416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2">
    <w:nsid w:val="789A7F65"/>
    <w:multiLevelType w:val="multilevel"/>
    <w:tmpl w:val="392CD632"/>
    <w:name w:val="CLAUDIO CORTES ARIAS2223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3">
    <w:nsid w:val="7A1A0D8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4">
    <w:nsid w:val="7F0778D0"/>
    <w:multiLevelType w:val="multilevel"/>
    <w:tmpl w:val="967EE336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64"/>
  </w:num>
  <w:num w:numId="3">
    <w:abstractNumId w:val="0"/>
  </w:num>
  <w:num w:numId="4">
    <w:abstractNumId w:val="8"/>
  </w:num>
  <w:num w:numId="5">
    <w:abstractNumId w:val="39"/>
  </w:num>
  <w:num w:numId="6">
    <w:abstractNumId w:val="7"/>
  </w:num>
  <w:num w:numId="7">
    <w:abstractNumId w:val="6"/>
  </w:num>
  <w:num w:numId="8">
    <w:abstractNumId w:val="5"/>
  </w:num>
  <w:num w:numId="9">
    <w:abstractNumId w:val="19"/>
  </w:num>
  <w:num w:numId="10">
    <w:abstractNumId w:val="17"/>
  </w:num>
  <w:num w:numId="11">
    <w:abstractNumId w:val="27"/>
  </w:num>
  <w:num w:numId="12">
    <w:abstractNumId w:val="55"/>
  </w:num>
  <w:num w:numId="13">
    <w:abstractNumId w:val="48"/>
  </w:num>
  <w:num w:numId="14">
    <w:abstractNumId w:val="58"/>
  </w:num>
  <w:num w:numId="15">
    <w:abstractNumId w:val="38"/>
  </w:num>
  <w:num w:numId="16">
    <w:abstractNumId w:val="30"/>
  </w:num>
  <w:num w:numId="17">
    <w:abstractNumId w:val="45"/>
  </w:num>
  <w:num w:numId="18">
    <w:abstractNumId w:val="32"/>
  </w:num>
  <w:num w:numId="19">
    <w:abstractNumId w:val="24"/>
  </w:num>
  <w:num w:numId="20">
    <w:abstractNumId w:val="36"/>
  </w:num>
  <w:num w:numId="21">
    <w:abstractNumId w:val="22"/>
  </w:num>
  <w:num w:numId="22">
    <w:abstractNumId w:val="63"/>
  </w:num>
  <w:num w:numId="23">
    <w:abstractNumId w:val="61"/>
  </w:num>
  <w:num w:numId="24">
    <w:abstractNumId w:val="31"/>
  </w:num>
  <w:num w:numId="25">
    <w:abstractNumId w:val="18"/>
  </w:num>
  <w:num w:numId="26">
    <w:abstractNumId w:val="34"/>
  </w:num>
  <w:num w:numId="27">
    <w:abstractNumId w:val="15"/>
  </w:num>
  <w:num w:numId="28">
    <w:abstractNumId w:val="10"/>
  </w:num>
  <w:num w:numId="29">
    <w:abstractNumId w:val="40"/>
  </w:num>
  <w:num w:numId="30">
    <w:abstractNumId w:val="57"/>
  </w:num>
  <w:num w:numId="31">
    <w:abstractNumId w:val="52"/>
  </w:num>
  <w:num w:numId="32">
    <w:abstractNumId w:val="23"/>
  </w:num>
  <w:num w:numId="33">
    <w:abstractNumId w:val="51"/>
  </w:num>
  <w:num w:numId="34">
    <w:abstractNumId w:val="43"/>
  </w:num>
  <w:num w:numId="35">
    <w:abstractNumId w:val="20"/>
  </w:num>
  <w:num w:numId="36">
    <w:abstractNumId w:val="26"/>
  </w:num>
  <w:num w:numId="37">
    <w:abstractNumId w:val="42"/>
  </w:num>
  <w:num w:numId="38">
    <w:abstractNumId w:val="14"/>
  </w:num>
  <w:num w:numId="39">
    <w:abstractNumId w:val="44"/>
  </w:num>
  <w:num w:numId="40">
    <w:abstractNumId w:val="41"/>
  </w:num>
  <w:num w:numId="41">
    <w:abstractNumId w:val="28"/>
  </w:num>
  <w:num w:numId="42">
    <w:abstractNumId w:val="53"/>
  </w:num>
  <w:num w:numId="43">
    <w:abstractNumId w:val="47"/>
  </w:num>
  <w:num w:numId="44">
    <w:abstractNumId w:val="49"/>
  </w:num>
  <w:num w:numId="45">
    <w:abstractNumId w:val="11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567"/>
  <w:hyphenationZone w:val="425"/>
  <w:drawingGridHorizontalSpacing w:val="100"/>
  <w:drawingGridVerticalSpacing w:val="17"/>
  <w:displayHorizontalDrawingGridEvery w:val="0"/>
  <w:displayVerticalDrawingGridEvery w:val="0"/>
  <w:noPunctuationKerning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3C85"/>
    <w:rsid w:val="00035306"/>
    <w:rsid w:val="00036C4F"/>
    <w:rsid w:val="00036D9D"/>
    <w:rsid w:val="00037772"/>
    <w:rsid w:val="00055085"/>
    <w:rsid w:val="00065490"/>
    <w:rsid w:val="000864EE"/>
    <w:rsid w:val="00091EBF"/>
    <w:rsid w:val="0009212F"/>
    <w:rsid w:val="00093FA1"/>
    <w:rsid w:val="00095E63"/>
    <w:rsid w:val="00097770"/>
    <w:rsid w:val="000A0774"/>
    <w:rsid w:val="000B21AB"/>
    <w:rsid w:val="000B3F94"/>
    <w:rsid w:val="000B436A"/>
    <w:rsid w:val="000B7044"/>
    <w:rsid w:val="000C018A"/>
    <w:rsid w:val="000C021A"/>
    <w:rsid w:val="000D0074"/>
    <w:rsid w:val="000D12EF"/>
    <w:rsid w:val="000D15CE"/>
    <w:rsid w:val="000D19C0"/>
    <w:rsid w:val="000E173F"/>
    <w:rsid w:val="000E3B14"/>
    <w:rsid w:val="000E4BC4"/>
    <w:rsid w:val="000F0789"/>
    <w:rsid w:val="000F2C80"/>
    <w:rsid w:val="000F2DD3"/>
    <w:rsid w:val="00100379"/>
    <w:rsid w:val="00112D52"/>
    <w:rsid w:val="001177A5"/>
    <w:rsid w:val="001179E0"/>
    <w:rsid w:val="0012017A"/>
    <w:rsid w:val="00123822"/>
    <w:rsid w:val="00130B11"/>
    <w:rsid w:val="00133FD1"/>
    <w:rsid w:val="0013454E"/>
    <w:rsid w:val="00134BD4"/>
    <w:rsid w:val="00136575"/>
    <w:rsid w:val="00141375"/>
    <w:rsid w:val="0015279F"/>
    <w:rsid w:val="00156472"/>
    <w:rsid w:val="001610CF"/>
    <w:rsid w:val="0016610F"/>
    <w:rsid w:val="0017332C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707E"/>
    <w:rsid w:val="001E3AE8"/>
    <w:rsid w:val="001E43DB"/>
    <w:rsid w:val="001F1745"/>
    <w:rsid w:val="001F2EC0"/>
    <w:rsid w:val="001F3BD1"/>
    <w:rsid w:val="001F5932"/>
    <w:rsid w:val="002029B2"/>
    <w:rsid w:val="00210BFD"/>
    <w:rsid w:val="00211A11"/>
    <w:rsid w:val="00212385"/>
    <w:rsid w:val="0022547F"/>
    <w:rsid w:val="00235D76"/>
    <w:rsid w:val="00247D15"/>
    <w:rsid w:val="00253AE6"/>
    <w:rsid w:val="00265D13"/>
    <w:rsid w:val="002720A0"/>
    <w:rsid w:val="00277477"/>
    <w:rsid w:val="00277A68"/>
    <w:rsid w:val="00284AA6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42BD"/>
    <w:rsid w:val="003059E2"/>
    <w:rsid w:val="003122AA"/>
    <w:rsid w:val="003142C9"/>
    <w:rsid w:val="00316A9A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35D9"/>
    <w:rsid w:val="00355E99"/>
    <w:rsid w:val="00362A22"/>
    <w:rsid w:val="0036461B"/>
    <w:rsid w:val="0037257C"/>
    <w:rsid w:val="00374885"/>
    <w:rsid w:val="00377377"/>
    <w:rsid w:val="0039128F"/>
    <w:rsid w:val="00396638"/>
    <w:rsid w:val="003A2295"/>
    <w:rsid w:val="003A32F7"/>
    <w:rsid w:val="003A5D2F"/>
    <w:rsid w:val="003B18B5"/>
    <w:rsid w:val="003B5100"/>
    <w:rsid w:val="003C0AA6"/>
    <w:rsid w:val="003C1052"/>
    <w:rsid w:val="003C49AA"/>
    <w:rsid w:val="003C7616"/>
    <w:rsid w:val="003D7A06"/>
    <w:rsid w:val="003E2BD2"/>
    <w:rsid w:val="003E350B"/>
    <w:rsid w:val="003E59E6"/>
    <w:rsid w:val="003E5E97"/>
    <w:rsid w:val="003E6A97"/>
    <w:rsid w:val="004042DC"/>
    <w:rsid w:val="00410498"/>
    <w:rsid w:val="00412964"/>
    <w:rsid w:val="00414443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3B30"/>
    <w:rsid w:val="004C51C0"/>
    <w:rsid w:val="004C5E1A"/>
    <w:rsid w:val="004D08E9"/>
    <w:rsid w:val="004D6B6C"/>
    <w:rsid w:val="004D7E24"/>
    <w:rsid w:val="004E2FC8"/>
    <w:rsid w:val="004E53D1"/>
    <w:rsid w:val="004E6A2A"/>
    <w:rsid w:val="004F1454"/>
    <w:rsid w:val="0050123D"/>
    <w:rsid w:val="0050360E"/>
    <w:rsid w:val="00504032"/>
    <w:rsid w:val="00513460"/>
    <w:rsid w:val="005172B4"/>
    <w:rsid w:val="0053233E"/>
    <w:rsid w:val="005372D9"/>
    <w:rsid w:val="005411F5"/>
    <w:rsid w:val="005431E4"/>
    <w:rsid w:val="0054797C"/>
    <w:rsid w:val="00551E8D"/>
    <w:rsid w:val="0056215C"/>
    <w:rsid w:val="005644F6"/>
    <w:rsid w:val="00567DC0"/>
    <w:rsid w:val="00570EF2"/>
    <w:rsid w:val="005734EA"/>
    <w:rsid w:val="00574810"/>
    <w:rsid w:val="005923C7"/>
    <w:rsid w:val="005946F4"/>
    <w:rsid w:val="0059491D"/>
    <w:rsid w:val="00595B0C"/>
    <w:rsid w:val="005A41BF"/>
    <w:rsid w:val="005A6BA5"/>
    <w:rsid w:val="005A79BA"/>
    <w:rsid w:val="005B00C5"/>
    <w:rsid w:val="005C1E2D"/>
    <w:rsid w:val="005C70FF"/>
    <w:rsid w:val="005C7705"/>
    <w:rsid w:val="005D02AE"/>
    <w:rsid w:val="005D11C4"/>
    <w:rsid w:val="005D13E0"/>
    <w:rsid w:val="005D6F52"/>
    <w:rsid w:val="005E22BB"/>
    <w:rsid w:val="005E2386"/>
    <w:rsid w:val="005E611A"/>
    <w:rsid w:val="005E63AF"/>
    <w:rsid w:val="0060034D"/>
    <w:rsid w:val="006056EE"/>
    <w:rsid w:val="0060677D"/>
    <w:rsid w:val="006146D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81133"/>
    <w:rsid w:val="00682547"/>
    <w:rsid w:val="006828FB"/>
    <w:rsid w:val="006914CC"/>
    <w:rsid w:val="006A57BA"/>
    <w:rsid w:val="006B07FB"/>
    <w:rsid w:val="006B0B70"/>
    <w:rsid w:val="006C1E6A"/>
    <w:rsid w:val="006C5064"/>
    <w:rsid w:val="006C727D"/>
    <w:rsid w:val="006D4279"/>
    <w:rsid w:val="006D44E4"/>
    <w:rsid w:val="006D60A9"/>
    <w:rsid w:val="006E0D9D"/>
    <w:rsid w:val="006E5600"/>
    <w:rsid w:val="006E58AB"/>
    <w:rsid w:val="006F1A8F"/>
    <w:rsid w:val="006F5497"/>
    <w:rsid w:val="006F6C74"/>
    <w:rsid w:val="006F7F3C"/>
    <w:rsid w:val="007010F1"/>
    <w:rsid w:val="0070291C"/>
    <w:rsid w:val="007070BA"/>
    <w:rsid w:val="00710B26"/>
    <w:rsid w:val="00711205"/>
    <w:rsid w:val="00735DFB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A23"/>
    <w:rsid w:val="007B3C1A"/>
    <w:rsid w:val="007C1902"/>
    <w:rsid w:val="007C1F5D"/>
    <w:rsid w:val="007D5658"/>
    <w:rsid w:val="007D6F5E"/>
    <w:rsid w:val="007E298B"/>
    <w:rsid w:val="007E4045"/>
    <w:rsid w:val="007F0070"/>
    <w:rsid w:val="007F2D4C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4591E"/>
    <w:rsid w:val="00852444"/>
    <w:rsid w:val="00852953"/>
    <w:rsid w:val="00856540"/>
    <w:rsid w:val="00857C80"/>
    <w:rsid w:val="008647A5"/>
    <w:rsid w:val="008654FA"/>
    <w:rsid w:val="008735F5"/>
    <w:rsid w:val="00873886"/>
    <w:rsid w:val="00884E5B"/>
    <w:rsid w:val="00886189"/>
    <w:rsid w:val="00891D6A"/>
    <w:rsid w:val="008942D7"/>
    <w:rsid w:val="008949C2"/>
    <w:rsid w:val="008A23AB"/>
    <w:rsid w:val="008B3895"/>
    <w:rsid w:val="008B5B1E"/>
    <w:rsid w:val="008B5FA9"/>
    <w:rsid w:val="008C3148"/>
    <w:rsid w:val="008C7353"/>
    <w:rsid w:val="008D5727"/>
    <w:rsid w:val="008E6F3B"/>
    <w:rsid w:val="008E76D9"/>
    <w:rsid w:val="008E7BFD"/>
    <w:rsid w:val="008F02CF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42B7F"/>
    <w:rsid w:val="00946726"/>
    <w:rsid w:val="00955A84"/>
    <w:rsid w:val="0096745B"/>
    <w:rsid w:val="00973A99"/>
    <w:rsid w:val="00975F70"/>
    <w:rsid w:val="00980764"/>
    <w:rsid w:val="009958B9"/>
    <w:rsid w:val="009A23F0"/>
    <w:rsid w:val="009B4A07"/>
    <w:rsid w:val="009B50E6"/>
    <w:rsid w:val="009D047A"/>
    <w:rsid w:val="009D1AE3"/>
    <w:rsid w:val="009D697F"/>
    <w:rsid w:val="009E084F"/>
    <w:rsid w:val="009E449D"/>
    <w:rsid w:val="009E58B3"/>
    <w:rsid w:val="009F22EE"/>
    <w:rsid w:val="009F2AAF"/>
    <w:rsid w:val="00A119AA"/>
    <w:rsid w:val="00A165AD"/>
    <w:rsid w:val="00A26A38"/>
    <w:rsid w:val="00A31F92"/>
    <w:rsid w:val="00A33DEC"/>
    <w:rsid w:val="00A46B90"/>
    <w:rsid w:val="00A513DD"/>
    <w:rsid w:val="00A51766"/>
    <w:rsid w:val="00A54D03"/>
    <w:rsid w:val="00A55808"/>
    <w:rsid w:val="00A5781E"/>
    <w:rsid w:val="00A61FCB"/>
    <w:rsid w:val="00A72DC8"/>
    <w:rsid w:val="00A7346F"/>
    <w:rsid w:val="00A74C38"/>
    <w:rsid w:val="00A77332"/>
    <w:rsid w:val="00A8298D"/>
    <w:rsid w:val="00A92D9B"/>
    <w:rsid w:val="00A95CA8"/>
    <w:rsid w:val="00AA3A48"/>
    <w:rsid w:val="00AA3CE7"/>
    <w:rsid w:val="00AB7D14"/>
    <w:rsid w:val="00AC3671"/>
    <w:rsid w:val="00AD54DD"/>
    <w:rsid w:val="00AD63F9"/>
    <w:rsid w:val="00AE769B"/>
    <w:rsid w:val="00AE7BA6"/>
    <w:rsid w:val="00AF6E84"/>
    <w:rsid w:val="00B07051"/>
    <w:rsid w:val="00B12177"/>
    <w:rsid w:val="00B1434E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4319C"/>
    <w:rsid w:val="00B50AC2"/>
    <w:rsid w:val="00B51991"/>
    <w:rsid w:val="00B549EA"/>
    <w:rsid w:val="00B57DC8"/>
    <w:rsid w:val="00B63E75"/>
    <w:rsid w:val="00B701DF"/>
    <w:rsid w:val="00B70951"/>
    <w:rsid w:val="00B71ABA"/>
    <w:rsid w:val="00B802EE"/>
    <w:rsid w:val="00B839C4"/>
    <w:rsid w:val="00B83FFC"/>
    <w:rsid w:val="00B87467"/>
    <w:rsid w:val="00B9032B"/>
    <w:rsid w:val="00B9182D"/>
    <w:rsid w:val="00B922A4"/>
    <w:rsid w:val="00B95063"/>
    <w:rsid w:val="00BA20C0"/>
    <w:rsid w:val="00BA2C5E"/>
    <w:rsid w:val="00BA40BB"/>
    <w:rsid w:val="00BA49E8"/>
    <w:rsid w:val="00BB1E56"/>
    <w:rsid w:val="00BB5C55"/>
    <w:rsid w:val="00BC59EF"/>
    <w:rsid w:val="00BC7D24"/>
    <w:rsid w:val="00BD0E40"/>
    <w:rsid w:val="00BD6B39"/>
    <w:rsid w:val="00BF2F3B"/>
    <w:rsid w:val="00BF43FC"/>
    <w:rsid w:val="00C05FB5"/>
    <w:rsid w:val="00C14C83"/>
    <w:rsid w:val="00C150F5"/>
    <w:rsid w:val="00C16307"/>
    <w:rsid w:val="00C25171"/>
    <w:rsid w:val="00C3089C"/>
    <w:rsid w:val="00C32B88"/>
    <w:rsid w:val="00C3519C"/>
    <w:rsid w:val="00C475D7"/>
    <w:rsid w:val="00C51EFE"/>
    <w:rsid w:val="00C62E5C"/>
    <w:rsid w:val="00C63D6F"/>
    <w:rsid w:val="00C82B7C"/>
    <w:rsid w:val="00C836E8"/>
    <w:rsid w:val="00C84913"/>
    <w:rsid w:val="00C94916"/>
    <w:rsid w:val="00C95EB9"/>
    <w:rsid w:val="00C975A6"/>
    <w:rsid w:val="00CA0EBF"/>
    <w:rsid w:val="00CA522E"/>
    <w:rsid w:val="00CB6646"/>
    <w:rsid w:val="00CC493A"/>
    <w:rsid w:val="00CD1DAB"/>
    <w:rsid w:val="00CE4508"/>
    <w:rsid w:val="00CF3E8E"/>
    <w:rsid w:val="00CF4612"/>
    <w:rsid w:val="00CF46B4"/>
    <w:rsid w:val="00CF69DC"/>
    <w:rsid w:val="00D069F1"/>
    <w:rsid w:val="00D07C93"/>
    <w:rsid w:val="00D152B3"/>
    <w:rsid w:val="00D16365"/>
    <w:rsid w:val="00D2298E"/>
    <w:rsid w:val="00D2375F"/>
    <w:rsid w:val="00D23919"/>
    <w:rsid w:val="00D23AA1"/>
    <w:rsid w:val="00D305A8"/>
    <w:rsid w:val="00D35E4C"/>
    <w:rsid w:val="00D36B97"/>
    <w:rsid w:val="00D43E7C"/>
    <w:rsid w:val="00D450E6"/>
    <w:rsid w:val="00D4795E"/>
    <w:rsid w:val="00D530E3"/>
    <w:rsid w:val="00D54C32"/>
    <w:rsid w:val="00D631A0"/>
    <w:rsid w:val="00D6676F"/>
    <w:rsid w:val="00D747B7"/>
    <w:rsid w:val="00D80B06"/>
    <w:rsid w:val="00D80D07"/>
    <w:rsid w:val="00D902BA"/>
    <w:rsid w:val="00D93610"/>
    <w:rsid w:val="00DA016C"/>
    <w:rsid w:val="00DA4F1A"/>
    <w:rsid w:val="00DA60EE"/>
    <w:rsid w:val="00DB223E"/>
    <w:rsid w:val="00DB6D0C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545B"/>
    <w:rsid w:val="00DF5C73"/>
    <w:rsid w:val="00E01900"/>
    <w:rsid w:val="00E051B9"/>
    <w:rsid w:val="00E14C33"/>
    <w:rsid w:val="00E15186"/>
    <w:rsid w:val="00E15FAD"/>
    <w:rsid w:val="00E2062F"/>
    <w:rsid w:val="00E2236B"/>
    <w:rsid w:val="00E24FF9"/>
    <w:rsid w:val="00E26EE2"/>
    <w:rsid w:val="00E3648D"/>
    <w:rsid w:val="00E46872"/>
    <w:rsid w:val="00E46D85"/>
    <w:rsid w:val="00E47703"/>
    <w:rsid w:val="00E54340"/>
    <w:rsid w:val="00E642A3"/>
    <w:rsid w:val="00E74C4E"/>
    <w:rsid w:val="00E75213"/>
    <w:rsid w:val="00E75B67"/>
    <w:rsid w:val="00E82923"/>
    <w:rsid w:val="00E90A83"/>
    <w:rsid w:val="00E90E7F"/>
    <w:rsid w:val="00E946B1"/>
    <w:rsid w:val="00E94C97"/>
    <w:rsid w:val="00EA0348"/>
    <w:rsid w:val="00EB0491"/>
    <w:rsid w:val="00EC1B6A"/>
    <w:rsid w:val="00EC6CEE"/>
    <w:rsid w:val="00F11694"/>
    <w:rsid w:val="00F1417A"/>
    <w:rsid w:val="00F23E1A"/>
    <w:rsid w:val="00F4143F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A751D"/>
    <w:rsid w:val="00FB11A4"/>
    <w:rsid w:val="00FB71DB"/>
    <w:rsid w:val="00FC3293"/>
    <w:rsid w:val="00FC4200"/>
    <w:rsid w:val="00FC7322"/>
    <w:rsid w:val="00FC736B"/>
    <w:rsid w:val="00FC736D"/>
    <w:rsid w:val="00FD70FF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17A"/>
    <w:rPr>
      <w:noProof/>
    </w:rPr>
  </w:style>
  <w:style w:type="paragraph" w:styleId="Ttulo1">
    <w:name w:val="heading 1"/>
    <w:next w:val="Normal"/>
    <w:qFormat/>
    <w:rsid w:val="0012017A"/>
    <w:pPr>
      <w:outlineLvl w:val="0"/>
    </w:pPr>
    <w:rPr>
      <w:noProof/>
    </w:rPr>
  </w:style>
  <w:style w:type="paragraph" w:styleId="Ttulo2">
    <w:name w:val="heading 2"/>
    <w:next w:val="Normal"/>
    <w:qFormat/>
    <w:rsid w:val="0012017A"/>
    <w:pPr>
      <w:outlineLvl w:val="1"/>
    </w:pPr>
    <w:rPr>
      <w:noProof/>
    </w:rPr>
  </w:style>
  <w:style w:type="paragraph" w:styleId="Ttulo3">
    <w:name w:val="heading 3"/>
    <w:next w:val="Normal"/>
    <w:qFormat/>
    <w:rsid w:val="0012017A"/>
    <w:pPr>
      <w:outlineLvl w:val="2"/>
    </w:pPr>
    <w:rPr>
      <w:noProof/>
    </w:rPr>
  </w:style>
  <w:style w:type="paragraph" w:styleId="Ttulo4">
    <w:name w:val="heading 4"/>
    <w:next w:val="Normal"/>
    <w:qFormat/>
    <w:rsid w:val="0012017A"/>
    <w:pPr>
      <w:outlineLvl w:val="3"/>
    </w:pPr>
    <w:rPr>
      <w:noProof/>
    </w:rPr>
  </w:style>
  <w:style w:type="paragraph" w:styleId="Ttulo5">
    <w:name w:val="heading 5"/>
    <w:next w:val="Normal"/>
    <w:qFormat/>
    <w:rsid w:val="0012017A"/>
    <w:pPr>
      <w:outlineLvl w:val="4"/>
    </w:pPr>
    <w:rPr>
      <w:noProof/>
    </w:rPr>
  </w:style>
  <w:style w:type="paragraph" w:styleId="Ttulo6">
    <w:name w:val="heading 6"/>
    <w:next w:val="Normal"/>
    <w:qFormat/>
    <w:rsid w:val="0012017A"/>
    <w:pPr>
      <w:outlineLvl w:val="5"/>
    </w:pPr>
    <w:rPr>
      <w:noProof/>
    </w:rPr>
  </w:style>
  <w:style w:type="paragraph" w:styleId="Ttulo7">
    <w:name w:val="heading 7"/>
    <w:next w:val="Normal"/>
    <w:qFormat/>
    <w:rsid w:val="0012017A"/>
    <w:pPr>
      <w:outlineLvl w:val="6"/>
    </w:pPr>
    <w:rPr>
      <w:noProof/>
    </w:rPr>
  </w:style>
  <w:style w:type="paragraph" w:styleId="Ttulo8">
    <w:name w:val="heading 8"/>
    <w:next w:val="Normal"/>
    <w:qFormat/>
    <w:rsid w:val="0012017A"/>
    <w:pPr>
      <w:outlineLvl w:val="7"/>
    </w:pPr>
    <w:rPr>
      <w:noProof/>
    </w:rPr>
  </w:style>
  <w:style w:type="paragraph" w:styleId="Ttulo9">
    <w:name w:val="heading 9"/>
    <w:next w:val="Normal"/>
    <w:qFormat/>
    <w:rsid w:val="0012017A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12017A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12017A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12017A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12017A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12017A"/>
    <w:rPr>
      <w:noProof w:val="0"/>
      <w:sz w:val="24"/>
      <w:lang w:val="es-ES_tradnl"/>
    </w:rPr>
  </w:style>
  <w:style w:type="paragraph" w:styleId="Sangra3detindependiente">
    <w:name w:val="Body Text Indent 3"/>
    <w:basedOn w:val="Normal"/>
    <w:rsid w:val="0012017A"/>
    <w:rPr>
      <w:noProof w:val="0"/>
      <w:sz w:val="24"/>
      <w:lang w:val="es-ES_tradnl"/>
    </w:rPr>
  </w:style>
  <w:style w:type="paragraph" w:styleId="Encabezado">
    <w:name w:val="header"/>
    <w:basedOn w:val="Normal"/>
    <w:rsid w:val="0012017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2017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017A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  <w:sz w:val="24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7B3A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591E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BA48-B002-4E6D-AB0D-E952D825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3398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I06 Asesor Pedagogico Y. Leiva</cp:lastModifiedBy>
  <cp:revision>4</cp:revision>
  <cp:lastPrinted>2019-07-12T19:45:00Z</cp:lastPrinted>
  <dcterms:created xsi:type="dcterms:W3CDTF">2022-07-26T01:32:00Z</dcterms:created>
  <dcterms:modified xsi:type="dcterms:W3CDTF">2022-09-30T17:44:00Z</dcterms:modified>
</cp:coreProperties>
</file>